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5FFB8" w14:textId="77777777" w:rsidR="00F9419A" w:rsidRPr="000E4571" w:rsidRDefault="00F9419A" w:rsidP="00F9419A">
      <w:pPr>
        <w:autoSpaceDE w:val="0"/>
        <w:adjustRightInd w:val="0"/>
        <w:spacing w:after="120" w:line="288" w:lineRule="auto"/>
        <w:contextualSpacing/>
        <w:rPr>
          <w:rFonts w:asciiTheme="minorHAnsi" w:hAnsiTheme="minorHAnsi" w:cstheme="minorHAnsi"/>
        </w:rPr>
      </w:pPr>
      <w:r w:rsidRPr="000E4571">
        <w:rPr>
          <w:rFonts w:asciiTheme="minorHAnsi" w:hAnsiTheme="minorHAnsi" w:cstheme="minorHAnsi"/>
        </w:rPr>
        <w:t xml:space="preserve">                  </w:t>
      </w:r>
      <w:r w:rsidRPr="000E4571">
        <w:rPr>
          <w:rFonts w:asciiTheme="minorHAnsi" w:hAnsiTheme="minorHAnsi" w:cstheme="minorHAnsi"/>
          <w:noProof/>
          <w:lang w:eastAsia="hr-HR"/>
        </w:rPr>
        <w:drawing>
          <wp:inline distT="0" distB="0" distL="0" distR="0" wp14:anchorId="191E8A5D" wp14:editId="43AEC4F6">
            <wp:extent cx="609600" cy="78549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09600" cy="785495"/>
                    </a:xfrm>
                    <a:prstGeom prst="rect">
                      <a:avLst/>
                    </a:prstGeom>
                    <a:noFill/>
                    <a:ln w="9525">
                      <a:noFill/>
                      <a:miter lim="800000"/>
                      <a:headEnd/>
                      <a:tailEnd/>
                    </a:ln>
                  </pic:spPr>
                </pic:pic>
              </a:graphicData>
            </a:graphic>
          </wp:inline>
        </w:drawing>
      </w:r>
    </w:p>
    <w:p w14:paraId="4A7FF888" w14:textId="77777777" w:rsidR="00F9419A" w:rsidRPr="000E4571" w:rsidRDefault="00F9419A" w:rsidP="00F9419A">
      <w:pPr>
        <w:autoSpaceDE w:val="0"/>
        <w:adjustRightInd w:val="0"/>
        <w:spacing w:after="120" w:line="288" w:lineRule="auto"/>
        <w:contextualSpacing/>
        <w:rPr>
          <w:rFonts w:asciiTheme="minorHAnsi" w:hAnsiTheme="minorHAnsi" w:cstheme="minorHAnsi"/>
          <w:b/>
          <w:bCs/>
        </w:rPr>
      </w:pPr>
      <w:r w:rsidRPr="000E4571">
        <w:rPr>
          <w:rFonts w:asciiTheme="minorHAnsi" w:hAnsiTheme="minorHAnsi" w:cstheme="minorHAnsi"/>
          <w:b/>
          <w:bCs/>
        </w:rPr>
        <w:t xml:space="preserve">        REPUBLIKA HRVATSKA</w:t>
      </w:r>
    </w:p>
    <w:p w14:paraId="2A6E4636" w14:textId="77777777" w:rsidR="00F9419A" w:rsidRPr="000E4571" w:rsidRDefault="00F9419A" w:rsidP="00F9419A">
      <w:pPr>
        <w:autoSpaceDE w:val="0"/>
        <w:adjustRightInd w:val="0"/>
        <w:spacing w:after="120" w:line="288" w:lineRule="auto"/>
        <w:contextualSpacing/>
        <w:rPr>
          <w:rFonts w:asciiTheme="minorHAnsi" w:hAnsiTheme="minorHAnsi" w:cstheme="minorHAnsi"/>
          <w:b/>
          <w:bCs/>
        </w:rPr>
      </w:pPr>
      <w:r w:rsidRPr="000E4571">
        <w:rPr>
          <w:rFonts w:asciiTheme="minorHAnsi" w:hAnsiTheme="minorHAnsi" w:cstheme="minorHAnsi"/>
          <w:b/>
          <w:bCs/>
        </w:rPr>
        <w:t>ŠIBENSKO - KNINSKA ŽUPANIJA</w:t>
      </w:r>
    </w:p>
    <w:p w14:paraId="6388400F" w14:textId="77777777" w:rsidR="00F9419A" w:rsidRPr="000E4571" w:rsidRDefault="00F9419A" w:rsidP="00F9419A">
      <w:pPr>
        <w:autoSpaceDE w:val="0"/>
        <w:adjustRightInd w:val="0"/>
        <w:spacing w:after="120" w:line="288" w:lineRule="auto"/>
        <w:contextualSpacing/>
        <w:rPr>
          <w:rFonts w:asciiTheme="minorHAnsi" w:hAnsiTheme="minorHAnsi" w:cstheme="minorHAnsi"/>
          <w:b/>
          <w:bCs/>
        </w:rPr>
      </w:pPr>
      <w:r w:rsidRPr="000E4571">
        <w:rPr>
          <w:rFonts w:asciiTheme="minorHAnsi" w:hAnsiTheme="minorHAnsi" w:cstheme="minorHAnsi"/>
          <w:noProof/>
          <w:lang w:eastAsia="hr-HR"/>
        </w:rPr>
        <w:drawing>
          <wp:inline distT="0" distB="0" distL="0" distR="0" wp14:anchorId="22C6ED88" wp14:editId="44933DEB">
            <wp:extent cx="498475" cy="59182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498475" cy="591820"/>
                    </a:xfrm>
                    <a:prstGeom prst="rect">
                      <a:avLst/>
                    </a:prstGeom>
                    <a:noFill/>
                    <a:ln w="9525">
                      <a:noFill/>
                      <a:miter lim="800000"/>
                      <a:headEnd/>
                      <a:tailEnd/>
                    </a:ln>
                  </pic:spPr>
                </pic:pic>
              </a:graphicData>
            </a:graphic>
          </wp:inline>
        </w:drawing>
      </w:r>
      <w:r w:rsidRPr="000E4571">
        <w:rPr>
          <w:rFonts w:asciiTheme="minorHAnsi" w:hAnsiTheme="minorHAnsi" w:cstheme="minorHAnsi"/>
          <w:b/>
          <w:bCs/>
        </w:rPr>
        <w:t xml:space="preserve"> GRAD DRNIŠ</w:t>
      </w:r>
    </w:p>
    <w:p w14:paraId="7D0E735C" w14:textId="77777777" w:rsidR="00F9419A" w:rsidRPr="00784A97" w:rsidRDefault="00F9419A" w:rsidP="00F9419A">
      <w:pPr>
        <w:autoSpaceDE w:val="0"/>
        <w:adjustRightInd w:val="0"/>
        <w:spacing w:after="120" w:line="288" w:lineRule="auto"/>
        <w:contextualSpacing/>
        <w:rPr>
          <w:rFonts w:asciiTheme="minorHAnsi" w:hAnsiTheme="minorHAnsi" w:cstheme="minorHAnsi"/>
          <w:b/>
          <w:bCs/>
        </w:rPr>
      </w:pPr>
      <w:r w:rsidRPr="00784A97">
        <w:rPr>
          <w:rFonts w:asciiTheme="minorHAnsi" w:hAnsiTheme="minorHAnsi" w:cstheme="minorHAnsi"/>
          <w:b/>
          <w:bCs/>
        </w:rPr>
        <w:t xml:space="preserve"> POVJERENSTVO ZA PROVEDBU</w:t>
      </w:r>
    </w:p>
    <w:p w14:paraId="2E6C908D" w14:textId="77777777" w:rsidR="00F9419A" w:rsidRPr="00784A97" w:rsidRDefault="00F9419A" w:rsidP="00F9419A">
      <w:pPr>
        <w:autoSpaceDE w:val="0"/>
        <w:adjustRightInd w:val="0"/>
        <w:spacing w:after="120" w:line="288" w:lineRule="auto"/>
        <w:contextualSpacing/>
        <w:rPr>
          <w:rFonts w:asciiTheme="minorHAnsi" w:hAnsiTheme="minorHAnsi" w:cstheme="minorHAnsi"/>
          <w:b/>
          <w:bCs/>
        </w:rPr>
      </w:pPr>
      <w:r w:rsidRPr="00784A97">
        <w:rPr>
          <w:rFonts w:asciiTheme="minorHAnsi" w:hAnsiTheme="minorHAnsi" w:cstheme="minorHAnsi"/>
          <w:b/>
          <w:bCs/>
        </w:rPr>
        <w:t>POSTUPKA JEDNOSTAVNE NABAVE</w:t>
      </w:r>
    </w:p>
    <w:p w14:paraId="15F23C14" w14:textId="6727A548" w:rsidR="00F9419A" w:rsidRPr="000E0980" w:rsidRDefault="00F9419A" w:rsidP="00F9419A">
      <w:pPr>
        <w:autoSpaceDE w:val="0"/>
        <w:adjustRightInd w:val="0"/>
        <w:spacing w:after="120" w:line="288" w:lineRule="auto"/>
        <w:contextualSpacing/>
        <w:rPr>
          <w:rFonts w:asciiTheme="minorHAnsi" w:hAnsiTheme="minorHAnsi" w:cstheme="minorHAnsi"/>
        </w:rPr>
      </w:pPr>
      <w:r w:rsidRPr="000E0980">
        <w:rPr>
          <w:rFonts w:asciiTheme="minorHAnsi" w:hAnsiTheme="minorHAnsi" w:cstheme="minorHAnsi"/>
        </w:rPr>
        <w:t>KLASA:</w:t>
      </w:r>
      <w:r w:rsidR="003C73E3">
        <w:rPr>
          <w:rFonts w:asciiTheme="minorHAnsi" w:hAnsiTheme="minorHAnsi" w:cstheme="minorHAnsi"/>
        </w:rPr>
        <w:t xml:space="preserve"> 406-03/26-03-1</w:t>
      </w:r>
    </w:p>
    <w:p w14:paraId="08F7905A" w14:textId="4D25CC34" w:rsidR="00F9419A" w:rsidRPr="000E4571" w:rsidRDefault="00F9419A" w:rsidP="00F9419A">
      <w:pPr>
        <w:autoSpaceDE w:val="0"/>
        <w:adjustRightInd w:val="0"/>
        <w:spacing w:after="120" w:line="288" w:lineRule="auto"/>
        <w:contextualSpacing/>
        <w:rPr>
          <w:rFonts w:asciiTheme="minorHAnsi" w:hAnsiTheme="minorHAnsi" w:cstheme="minorHAnsi"/>
        </w:rPr>
      </w:pPr>
      <w:r w:rsidRPr="000E4571">
        <w:rPr>
          <w:rFonts w:asciiTheme="minorHAnsi" w:hAnsiTheme="minorHAnsi" w:cstheme="minorHAnsi"/>
        </w:rPr>
        <w:t xml:space="preserve">URBROJ: </w:t>
      </w:r>
      <w:r w:rsidR="004A36BE">
        <w:rPr>
          <w:rFonts w:asciiTheme="minorHAnsi" w:hAnsiTheme="minorHAnsi" w:cstheme="minorHAnsi"/>
        </w:rPr>
        <w:t>2182-6</w:t>
      </w:r>
      <w:r w:rsidR="009C1815">
        <w:rPr>
          <w:rFonts w:asciiTheme="minorHAnsi" w:hAnsiTheme="minorHAnsi" w:cstheme="minorHAnsi"/>
        </w:rPr>
        <w:t>-</w:t>
      </w:r>
      <w:r w:rsidR="003C73E3">
        <w:rPr>
          <w:rFonts w:asciiTheme="minorHAnsi" w:hAnsiTheme="minorHAnsi" w:cstheme="minorHAnsi"/>
        </w:rPr>
        <w:t>26-</w:t>
      </w:r>
      <w:r w:rsidR="009C1815">
        <w:rPr>
          <w:rFonts w:asciiTheme="minorHAnsi" w:hAnsiTheme="minorHAnsi" w:cstheme="minorHAnsi"/>
        </w:rPr>
        <w:t>5</w:t>
      </w:r>
    </w:p>
    <w:p w14:paraId="1C69924E" w14:textId="3FA0A880" w:rsidR="00F9419A" w:rsidRPr="00B31D0F" w:rsidRDefault="00F9419A" w:rsidP="00F9419A">
      <w:pPr>
        <w:autoSpaceDE w:val="0"/>
        <w:adjustRightInd w:val="0"/>
        <w:spacing w:after="120" w:line="288" w:lineRule="auto"/>
        <w:contextualSpacing/>
        <w:rPr>
          <w:rFonts w:asciiTheme="minorHAnsi" w:hAnsiTheme="minorHAnsi" w:cstheme="minorHAnsi"/>
        </w:rPr>
      </w:pPr>
      <w:r w:rsidRPr="00B31D0F">
        <w:rPr>
          <w:rFonts w:asciiTheme="minorHAnsi" w:hAnsiTheme="minorHAnsi" w:cstheme="minorHAnsi"/>
        </w:rPr>
        <w:t xml:space="preserve">Drniš, </w:t>
      </w:r>
      <w:r w:rsidR="00971692">
        <w:rPr>
          <w:rFonts w:asciiTheme="minorHAnsi" w:hAnsiTheme="minorHAnsi" w:cstheme="minorHAnsi"/>
        </w:rPr>
        <w:t>2</w:t>
      </w:r>
      <w:r w:rsidRPr="00B31D0F">
        <w:rPr>
          <w:rFonts w:asciiTheme="minorHAnsi" w:hAnsiTheme="minorHAnsi" w:cstheme="minorHAnsi"/>
        </w:rPr>
        <w:t xml:space="preserve">. </w:t>
      </w:r>
      <w:r>
        <w:rPr>
          <w:rFonts w:asciiTheme="minorHAnsi" w:hAnsiTheme="minorHAnsi" w:cstheme="minorHAnsi"/>
        </w:rPr>
        <w:t xml:space="preserve">listopada </w:t>
      </w:r>
      <w:r w:rsidRPr="00B31D0F">
        <w:rPr>
          <w:rFonts w:asciiTheme="minorHAnsi" w:hAnsiTheme="minorHAnsi" w:cstheme="minorHAnsi"/>
        </w:rPr>
        <w:t>2026. godine</w:t>
      </w:r>
    </w:p>
    <w:p w14:paraId="5023504C" w14:textId="77777777" w:rsidR="00F9419A" w:rsidRDefault="00E97B5E" w:rsidP="00FC0717">
      <w:pPr>
        <w:rPr>
          <w:rFonts w:ascii="Arial" w:eastAsia="Times New Roman" w:hAnsi="Arial" w:cs="Arial"/>
          <w:lang w:eastAsia="hr-HR"/>
        </w:rPr>
      </w:pPr>
      <w:r w:rsidRPr="00FC0717">
        <w:rPr>
          <w:rFonts w:ascii="Arial" w:eastAsia="Times New Roman" w:hAnsi="Arial" w:cs="Arial"/>
          <w:lang w:eastAsia="hr-HR"/>
        </w:rPr>
        <w:tab/>
      </w:r>
      <w:r w:rsidRPr="00FC0717">
        <w:rPr>
          <w:rFonts w:ascii="Arial" w:eastAsia="Times New Roman" w:hAnsi="Arial" w:cs="Arial"/>
          <w:lang w:eastAsia="hr-HR"/>
        </w:rPr>
        <w:tab/>
      </w:r>
      <w:r w:rsidRPr="00FC0717">
        <w:rPr>
          <w:rFonts w:ascii="Arial" w:eastAsia="Times New Roman" w:hAnsi="Arial" w:cs="Arial"/>
          <w:lang w:eastAsia="hr-HR"/>
        </w:rPr>
        <w:tab/>
      </w:r>
      <w:r w:rsidRPr="00FC0717">
        <w:rPr>
          <w:rFonts w:ascii="Arial" w:eastAsia="Times New Roman" w:hAnsi="Arial" w:cs="Arial"/>
          <w:lang w:eastAsia="hr-HR"/>
        </w:rPr>
        <w:tab/>
      </w:r>
      <w:r w:rsidRPr="00FC0717">
        <w:rPr>
          <w:rFonts w:ascii="Arial" w:eastAsia="Times New Roman" w:hAnsi="Arial" w:cs="Arial"/>
          <w:lang w:eastAsia="hr-HR"/>
        </w:rPr>
        <w:tab/>
      </w:r>
      <w:r w:rsidRPr="00FC0717">
        <w:rPr>
          <w:rFonts w:ascii="Arial" w:eastAsia="Times New Roman" w:hAnsi="Arial" w:cs="Arial"/>
          <w:lang w:eastAsia="hr-HR"/>
        </w:rPr>
        <w:tab/>
      </w:r>
      <w:r w:rsidRPr="00FC0717">
        <w:rPr>
          <w:rFonts w:ascii="Arial" w:eastAsia="Times New Roman" w:hAnsi="Arial" w:cs="Arial"/>
          <w:lang w:eastAsia="hr-HR"/>
        </w:rPr>
        <w:tab/>
      </w:r>
    </w:p>
    <w:p w14:paraId="3D2AFF44" w14:textId="77777777" w:rsidR="00F9419A" w:rsidRDefault="00F9419A" w:rsidP="00FC0717">
      <w:pPr>
        <w:rPr>
          <w:rFonts w:ascii="Arial" w:eastAsia="Times New Roman" w:hAnsi="Arial" w:cs="Arial"/>
          <w:lang w:eastAsia="hr-HR"/>
        </w:rPr>
      </w:pPr>
    </w:p>
    <w:p w14:paraId="60CB6427" w14:textId="77777777" w:rsidR="00F9419A" w:rsidRDefault="00F9419A" w:rsidP="00FC0717">
      <w:pPr>
        <w:rPr>
          <w:rFonts w:ascii="Arial" w:eastAsia="Times New Roman" w:hAnsi="Arial" w:cs="Arial"/>
          <w:lang w:eastAsia="hr-HR"/>
        </w:rPr>
      </w:pPr>
    </w:p>
    <w:p w14:paraId="7FDF9D52" w14:textId="77777777" w:rsidR="00F9419A" w:rsidRDefault="00F9419A" w:rsidP="00FC0717">
      <w:pPr>
        <w:rPr>
          <w:rFonts w:ascii="Arial" w:eastAsia="Times New Roman" w:hAnsi="Arial" w:cs="Arial"/>
          <w:lang w:eastAsia="hr-HR"/>
        </w:rPr>
      </w:pPr>
    </w:p>
    <w:p w14:paraId="5412B343" w14:textId="77777777" w:rsidR="00F9419A" w:rsidRDefault="00F9419A" w:rsidP="00FC0717">
      <w:pPr>
        <w:rPr>
          <w:rFonts w:ascii="Arial" w:eastAsia="Times New Roman" w:hAnsi="Arial" w:cs="Arial"/>
          <w:lang w:eastAsia="hr-HR"/>
        </w:rPr>
      </w:pPr>
    </w:p>
    <w:p w14:paraId="5AB73B68" w14:textId="40A34ECC" w:rsidR="00CD5CD7" w:rsidRPr="00FC0717" w:rsidRDefault="00E97B5E" w:rsidP="00FC0717">
      <w:pPr>
        <w:rPr>
          <w:rFonts w:ascii="Arial" w:hAnsi="Arial" w:cs="Arial"/>
        </w:rPr>
      </w:pPr>
      <w:r w:rsidRPr="00FC0717">
        <w:rPr>
          <w:rFonts w:ascii="Arial" w:eastAsia="Times New Roman" w:hAnsi="Arial" w:cs="Arial"/>
          <w:lang w:eastAsia="hr-HR"/>
        </w:rPr>
        <w:tab/>
      </w:r>
    </w:p>
    <w:p w14:paraId="77DF45E1" w14:textId="77777777" w:rsidR="00F9419A" w:rsidRPr="000E4571" w:rsidRDefault="00E97B5E" w:rsidP="00F9419A">
      <w:pPr>
        <w:spacing w:after="120" w:line="288" w:lineRule="auto"/>
        <w:rPr>
          <w:rFonts w:asciiTheme="minorHAnsi" w:eastAsia="Times New Roman" w:hAnsiTheme="minorHAnsi" w:cstheme="minorHAnsi"/>
          <w:lang w:eastAsia="hr-HR"/>
        </w:rPr>
      </w:pPr>
      <w:r w:rsidRPr="00FC0717">
        <w:rPr>
          <w:rFonts w:ascii="Arial" w:eastAsia="Times New Roman" w:hAnsi="Arial" w:cs="Arial"/>
          <w:b/>
          <w:lang w:eastAsia="hr-HR"/>
        </w:rPr>
        <w:t xml:space="preserve"> </w:t>
      </w:r>
    </w:p>
    <w:p w14:paraId="4B88B575" w14:textId="77777777" w:rsidR="00F9419A" w:rsidRPr="000E4571" w:rsidRDefault="00F9419A" w:rsidP="00F9419A">
      <w:pPr>
        <w:suppressAutoHyphens w:val="0"/>
        <w:spacing w:after="120" w:line="288" w:lineRule="auto"/>
        <w:jc w:val="center"/>
        <w:textAlignment w:val="auto"/>
        <w:rPr>
          <w:rFonts w:asciiTheme="minorHAnsi" w:eastAsia="Times New Roman" w:hAnsiTheme="minorHAnsi" w:cstheme="minorHAnsi"/>
          <w:b/>
          <w:lang w:eastAsia="hr-HR"/>
        </w:rPr>
      </w:pPr>
      <w:r w:rsidRPr="000E4571">
        <w:rPr>
          <w:rFonts w:asciiTheme="minorHAnsi" w:eastAsia="Times New Roman" w:hAnsiTheme="minorHAnsi" w:cstheme="minorHAnsi"/>
          <w:b/>
          <w:lang w:eastAsia="hr-HR"/>
        </w:rPr>
        <w:t>POSTUPAK JEDNOSTAVNE NABAVE</w:t>
      </w:r>
    </w:p>
    <w:p w14:paraId="56A638EC" w14:textId="77777777" w:rsidR="00F9419A" w:rsidRPr="000E4571" w:rsidRDefault="00F9419A" w:rsidP="00F9419A">
      <w:pPr>
        <w:suppressAutoHyphens w:val="0"/>
        <w:spacing w:after="120" w:line="288" w:lineRule="auto"/>
        <w:jc w:val="center"/>
        <w:textAlignment w:val="auto"/>
        <w:rPr>
          <w:rFonts w:asciiTheme="minorHAnsi" w:eastAsia="Times New Roman" w:hAnsiTheme="minorHAnsi" w:cstheme="minorHAnsi"/>
          <w:b/>
          <w:lang w:eastAsia="hr-HR"/>
        </w:rPr>
      </w:pPr>
      <w:r w:rsidRPr="000E4571">
        <w:rPr>
          <w:rFonts w:asciiTheme="minorHAnsi" w:eastAsia="Times New Roman" w:hAnsiTheme="minorHAnsi" w:cstheme="minorHAnsi"/>
          <w:b/>
          <w:lang w:eastAsia="hr-HR"/>
        </w:rPr>
        <w:t>POZIV NA DOSTAVU PONUDA</w:t>
      </w:r>
    </w:p>
    <w:p w14:paraId="41E29365" w14:textId="77777777" w:rsidR="00F9419A" w:rsidRPr="000E4571" w:rsidRDefault="00F9419A" w:rsidP="00F9419A">
      <w:pPr>
        <w:suppressAutoHyphens w:val="0"/>
        <w:spacing w:after="120" w:line="288" w:lineRule="auto"/>
        <w:jc w:val="center"/>
        <w:textAlignment w:val="auto"/>
        <w:rPr>
          <w:rFonts w:asciiTheme="minorHAnsi" w:eastAsia="Times New Roman" w:hAnsiTheme="minorHAnsi" w:cstheme="minorHAnsi"/>
          <w:b/>
          <w:lang w:eastAsia="hr-HR"/>
        </w:rPr>
      </w:pPr>
    </w:p>
    <w:p w14:paraId="2C3D657B" w14:textId="77777777" w:rsidR="00F9419A" w:rsidRPr="000E4571" w:rsidRDefault="00F9419A" w:rsidP="00F9419A">
      <w:pPr>
        <w:suppressAutoHyphens w:val="0"/>
        <w:spacing w:after="120" w:line="288" w:lineRule="auto"/>
        <w:jc w:val="center"/>
        <w:textAlignment w:val="auto"/>
        <w:rPr>
          <w:rFonts w:asciiTheme="minorHAnsi" w:eastAsia="Times New Roman" w:hAnsiTheme="minorHAnsi" w:cstheme="minorHAnsi"/>
          <w:b/>
          <w:lang w:eastAsia="hr-HR"/>
        </w:rPr>
      </w:pPr>
      <w:r w:rsidRPr="000E4571">
        <w:rPr>
          <w:rFonts w:asciiTheme="minorHAnsi" w:eastAsia="Times New Roman" w:hAnsiTheme="minorHAnsi" w:cstheme="minorHAnsi"/>
          <w:b/>
          <w:lang w:eastAsia="hr-HR"/>
        </w:rPr>
        <w:t>Predmet nabave:</w:t>
      </w:r>
    </w:p>
    <w:p w14:paraId="63912DF7" w14:textId="77777777" w:rsidR="00F9419A" w:rsidRDefault="00F9419A" w:rsidP="00F9419A">
      <w:pPr>
        <w:suppressAutoHyphens w:val="0"/>
        <w:spacing w:after="120" w:line="288" w:lineRule="auto"/>
        <w:jc w:val="center"/>
        <w:textAlignment w:val="auto"/>
        <w:rPr>
          <w:rFonts w:asciiTheme="minorHAnsi" w:eastAsia="Times New Roman" w:hAnsiTheme="minorHAnsi" w:cstheme="minorHAnsi"/>
          <w:b/>
          <w:i/>
          <w:lang w:eastAsia="hr-HR"/>
        </w:rPr>
      </w:pPr>
      <w:r w:rsidRPr="00AA1BAC">
        <w:rPr>
          <w:rFonts w:asciiTheme="minorHAnsi" w:eastAsia="Times New Roman" w:hAnsiTheme="minorHAnsi" w:cstheme="minorHAnsi"/>
          <w:b/>
          <w:i/>
          <w:lang w:eastAsia="hr-HR"/>
        </w:rPr>
        <w:t>„</w:t>
      </w:r>
      <w:r>
        <w:rPr>
          <w:rFonts w:asciiTheme="minorHAnsi" w:eastAsia="Times New Roman" w:hAnsiTheme="minorHAnsi" w:cstheme="minorHAnsi"/>
          <w:b/>
          <w:i/>
          <w:lang w:eastAsia="hr-HR"/>
        </w:rPr>
        <w:t>Nabava lož ulja za potrebe Gradske uprave Grada Drniša</w:t>
      </w:r>
      <w:r w:rsidRPr="00AA1BAC">
        <w:rPr>
          <w:rFonts w:asciiTheme="minorHAnsi" w:eastAsia="Times New Roman" w:hAnsiTheme="minorHAnsi" w:cstheme="minorHAnsi"/>
          <w:b/>
          <w:i/>
          <w:lang w:eastAsia="hr-HR"/>
        </w:rPr>
        <w:t xml:space="preserve">“,  </w:t>
      </w:r>
    </w:p>
    <w:p w14:paraId="4A6AE6B7" w14:textId="2A02F795" w:rsidR="00F9419A" w:rsidRPr="000E4571" w:rsidRDefault="00F9419A" w:rsidP="00F9419A">
      <w:pPr>
        <w:suppressAutoHyphens w:val="0"/>
        <w:spacing w:after="120" w:line="288" w:lineRule="auto"/>
        <w:jc w:val="center"/>
        <w:textAlignment w:val="auto"/>
        <w:rPr>
          <w:rFonts w:asciiTheme="minorHAnsi" w:eastAsia="Times New Roman" w:hAnsiTheme="minorHAnsi" w:cstheme="minorHAnsi"/>
          <w:b/>
          <w:lang w:eastAsia="hr-HR"/>
        </w:rPr>
      </w:pPr>
      <w:r w:rsidRPr="00AA1BAC">
        <w:rPr>
          <w:rFonts w:asciiTheme="minorHAnsi" w:eastAsia="Times New Roman" w:hAnsiTheme="minorHAnsi" w:cstheme="minorHAnsi"/>
          <w:b/>
          <w:i/>
          <w:lang w:eastAsia="hr-HR"/>
        </w:rPr>
        <w:t>JN</w:t>
      </w:r>
      <w:r>
        <w:rPr>
          <w:rFonts w:asciiTheme="minorHAnsi" w:eastAsia="Times New Roman" w:hAnsiTheme="minorHAnsi" w:cstheme="minorHAnsi"/>
          <w:b/>
          <w:i/>
          <w:lang w:eastAsia="hr-HR"/>
        </w:rPr>
        <w:t xml:space="preserve"> 63 </w:t>
      </w:r>
      <w:r w:rsidRPr="00AA1BAC">
        <w:rPr>
          <w:rFonts w:asciiTheme="minorHAnsi" w:eastAsia="Times New Roman" w:hAnsiTheme="minorHAnsi" w:cstheme="minorHAnsi"/>
          <w:b/>
          <w:i/>
          <w:lang w:eastAsia="hr-HR"/>
        </w:rPr>
        <w:t>/26</w:t>
      </w:r>
    </w:p>
    <w:p w14:paraId="0221DBD1" w14:textId="77777777" w:rsidR="00F9419A" w:rsidRPr="000E4571" w:rsidRDefault="00F9419A" w:rsidP="00F9419A">
      <w:pPr>
        <w:suppressAutoHyphens w:val="0"/>
        <w:spacing w:after="120" w:line="288" w:lineRule="auto"/>
        <w:jc w:val="center"/>
        <w:textAlignment w:val="auto"/>
        <w:rPr>
          <w:rFonts w:asciiTheme="minorHAnsi" w:eastAsia="Times New Roman" w:hAnsiTheme="minorHAnsi" w:cstheme="minorHAnsi"/>
          <w:b/>
          <w:lang w:eastAsia="hr-HR"/>
        </w:rPr>
      </w:pPr>
    </w:p>
    <w:p w14:paraId="67FA9287" w14:textId="77777777" w:rsidR="00F9419A" w:rsidRPr="000E4571" w:rsidRDefault="00F9419A" w:rsidP="00F9419A">
      <w:pPr>
        <w:suppressAutoHyphens w:val="0"/>
        <w:spacing w:after="120" w:line="288" w:lineRule="auto"/>
        <w:jc w:val="center"/>
        <w:textAlignment w:val="auto"/>
        <w:rPr>
          <w:rFonts w:asciiTheme="minorHAnsi" w:eastAsia="Times New Roman" w:hAnsiTheme="minorHAnsi" w:cstheme="minorHAnsi"/>
          <w:b/>
          <w:lang w:eastAsia="hr-HR"/>
        </w:rPr>
      </w:pPr>
    </w:p>
    <w:p w14:paraId="12D42854" w14:textId="77777777" w:rsidR="00F9419A" w:rsidRPr="000E4571" w:rsidRDefault="00F9419A" w:rsidP="00F9419A">
      <w:pPr>
        <w:suppressAutoHyphens w:val="0"/>
        <w:spacing w:after="120" w:line="288" w:lineRule="auto"/>
        <w:jc w:val="center"/>
        <w:textAlignment w:val="auto"/>
        <w:rPr>
          <w:rFonts w:asciiTheme="minorHAnsi" w:eastAsia="Times New Roman" w:hAnsiTheme="minorHAnsi" w:cstheme="minorHAnsi"/>
          <w:b/>
          <w:lang w:eastAsia="hr-HR"/>
        </w:rPr>
      </w:pPr>
    </w:p>
    <w:p w14:paraId="701BDC7B" w14:textId="77777777" w:rsidR="00F9419A" w:rsidRPr="000E4571" w:rsidRDefault="00F9419A" w:rsidP="00F9419A">
      <w:pPr>
        <w:suppressAutoHyphens w:val="0"/>
        <w:spacing w:after="120" w:line="288" w:lineRule="auto"/>
        <w:jc w:val="center"/>
        <w:textAlignment w:val="auto"/>
        <w:rPr>
          <w:rFonts w:asciiTheme="minorHAnsi" w:eastAsia="Times New Roman" w:hAnsiTheme="minorHAnsi" w:cstheme="minorHAnsi"/>
          <w:b/>
          <w:lang w:eastAsia="hr-HR"/>
        </w:rPr>
      </w:pPr>
    </w:p>
    <w:p w14:paraId="77E63CD6" w14:textId="77777777" w:rsidR="00F9419A" w:rsidRDefault="00F9419A" w:rsidP="00F9419A">
      <w:pPr>
        <w:spacing w:after="120" w:line="288" w:lineRule="auto"/>
        <w:jc w:val="center"/>
        <w:rPr>
          <w:rFonts w:asciiTheme="minorHAnsi" w:hAnsiTheme="minorHAnsi" w:cstheme="minorHAnsi"/>
          <w:b/>
          <w:i/>
        </w:rPr>
      </w:pPr>
    </w:p>
    <w:p w14:paraId="56B8DC25" w14:textId="77777777" w:rsidR="00F9419A" w:rsidRDefault="00F9419A" w:rsidP="00F9419A">
      <w:pPr>
        <w:spacing w:after="120" w:line="288" w:lineRule="auto"/>
        <w:jc w:val="center"/>
        <w:rPr>
          <w:rFonts w:asciiTheme="minorHAnsi" w:hAnsiTheme="minorHAnsi" w:cstheme="minorHAnsi"/>
          <w:b/>
          <w:i/>
        </w:rPr>
      </w:pPr>
    </w:p>
    <w:p w14:paraId="0CE261C5" w14:textId="77777777" w:rsidR="00F9419A" w:rsidRDefault="00F9419A" w:rsidP="00F9419A">
      <w:pPr>
        <w:spacing w:after="120" w:line="288" w:lineRule="auto"/>
        <w:jc w:val="center"/>
        <w:rPr>
          <w:rFonts w:asciiTheme="minorHAnsi" w:hAnsiTheme="minorHAnsi" w:cstheme="minorHAnsi"/>
          <w:b/>
          <w:i/>
        </w:rPr>
      </w:pPr>
    </w:p>
    <w:p w14:paraId="63CD6C60" w14:textId="77777777" w:rsidR="00F9419A" w:rsidRDefault="00F9419A" w:rsidP="00F9419A">
      <w:pPr>
        <w:spacing w:after="120" w:line="288" w:lineRule="auto"/>
        <w:jc w:val="center"/>
        <w:rPr>
          <w:rFonts w:asciiTheme="minorHAnsi" w:hAnsiTheme="minorHAnsi" w:cstheme="minorHAnsi"/>
          <w:bCs/>
          <w:iCs/>
        </w:rPr>
      </w:pPr>
    </w:p>
    <w:p w14:paraId="5AC3865A" w14:textId="77777777" w:rsidR="00F9419A" w:rsidRDefault="00F9419A" w:rsidP="00F9419A">
      <w:pPr>
        <w:spacing w:after="120" w:line="288" w:lineRule="auto"/>
        <w:jc w:val="center"/>
        <w:rPr>
          <w:rFonts w:asciiTheme="minorHAnsi" w:hAnsiTheme="minorHAnsi" w:cstheme="minorHAnsi"/>
          <w:bCs/>
          <w:iCs/>
        </w:rPr>
      </w:pPr>
    </w:p>
    <w:p w14:paraId="180BF9F8" w14:textId="77777777" w:rsidR="00F9419A" w:rsidRDefault="00F9419A" w:rsidP="00F9419A">
      <w:pPr>
        <w:spacing w:after="120" w:line="288" w:lineRule="auto"/>
        <w:jc w:val="center"/>
        <w:rPr>
          <w:rFonts w:asciiTheme="minorHAnsi" w:hAnsiTheme="minorHAnsi" w:cstheme="minorHAnsi"/>
          <w:bCs/>
          <w:iCs/>
        </w:rPr>
      </w:pPr>
    </w:p>
    <w:p w14:paraId="6DC3EB0D" w14:textId="4F015DF5" w:rsidR="00FA4EBF" w:rsidRPr="00F9419A" w:rsidRDefault="00F9419A" w:rsidP="00F9419A">
      <w:pPr>
        <w:spacing w:after="120" w:line="288" w:lineRule="auto"/>
        <w:jc w:val="center"/>
        <w:rPr>
          <w:rFonts w:asciiTheme="minorHAnsi" w:hAnsiTheme="minorHAnsi" w:cstheme="minorHAnsi"/>
          <w:bCs/>
          <w:iCs/>
        </w:rPr>
      </w:pPr>
      <w:r>
        <w:rPr>
          <w:rFonts w:asciiTheme="minorHAnsi" w:hAnsiTheme="minorHAnsi" w:cstheme="minorHAnsi"/>
          <w:bCs/>
          <w:iCs/>
        </w:rPr>
        <w:t>Listopad</w:t>
      </w:r>
      <w:r w:rsidRPr="00B31D0F">
        <w:rPr>
          <w:rFonts w:asciiTheme="minorHAnsi" w:hAnsiTheme="minorHAnsi" w:cstheme="minorHAnsi"/>
          <w:bCs/>
          <w:iCs/>
        </w:rPr>
        <w:t>, 2026. godine</w:t>
      </w:r>
    </w:p>
    <w:p w14:paraId="7B854849" w14:textId="1F6AC908" w:rsidR="00CD5CD7" w:rsidRPr="00FA4EBF" w:rsidRDefault="00E97B5E" w:rsidP="00FC0717">
      <w:pPr>
        <w:shd w:val="clear" w:color="auto" w:fill="DEEAF6"/>
        <w:jc w:val="both"/>
        <w:rPr>
          <w:rFonts w:asciiTheme="minorHAnsi" w:eastAsia="Times New Roman" w:hAnsiTheme="minorHAnsi" w:cstheme="minorHAnsi"/>
          <w:b/>
          <w:lang w:eastAsia="hr-HR"/>
        </w:rPr>
      </w:pPr>
      <w:r w:rsidRPr="00FA4EBF">
        <w:rPr>
          <w:rFonts w:asciiTheme="minorHAnsi" w:eastAsia="Times New Roman" w:hAnsiTheme="minorHAnsi" w:cstheme="minorHAnsi"/>
          <w:b/>
          <w:lang w:eastAsia="hr-HR"/>
        </w:rPr>
        <w:lastRenderedPageBreak/>
        <w:t>1. OPĆI PODACI</w:t>
      </w:r>
    </w:p>
    <w:p w14:paraId="43330850" w14:textId="77777777" w:rsidR="00CD5CD7" w:rsidRDefault="00CD5CD7" w:rsidP="00FC0717">
      <w:pPr>
        <w:jc w:val="both"/>
        <w:rPr>
          <w:rFonts w:ascii="Arial" w:eastAsia="Times New Roman" w:hAnsi="Arial" w:cs="Arial"/>
          <w:lang w:eastAsia="hr-HR"/>
        </w:rPr>
      </w:pPr>
    </w:p>
    <w:p w14:paraId="1835EF31" w14:textId="77777777" w:rsidR="00F67AD1" w:rsidRPr="000E4571" w:rsidRDefault="00F67AD1" w:rsidP="00F67AD1">
      <w:pPr>
        <w:spacing w:after="120" w:line="288" w:lineRule="auto"/>
        <w:jc w:val="both"/>
        <w:rPr>
          <w:rFonts w:asciiTheme="minorHAnsi" w:hAnsiTheme="minorHAnsi" w:cstheme="minorHAnsi"/>
        </w:rPr>
      </w:pPr>
      <w:r w:rsidRPr="000E4571">
        <w:rPr>
          <w:rFonts w:asciiTheme="minorHAnsi" w:hAnsiTheme="minorHAnsi" w:cstheme="minorHAnsi"/>
        </w:rPr>
        <w:t xml:space="preserve">Temeljem </w:t>
      </w:r>
      <w:r>
        <w:rPr>
          <w:rFonts w:asciiTheme="minorHAnsi" w:hAnsiTheme="minorHAnsi" w:cstheme="minorHAnsi"/>
        </w:rPr>
        <w:t xml:space="preserve">članka 6. </w:t>
      </w:r>
      <w:r w:rsidRPr="000E4571">
        <w:rPr>
          <w:rFonts w:asciiTheme="minorHAnsi" w:hAnsiTheme="minorHAnsi" w:cstheme="minorHAnsi"/>
        </w:rPr>
        <w:t xml:space="preserve">Pravilnika o provedbi postupka jednostavne nabave grada Drniša („Službeni glasnik Grada Drniša“, broj </w:t>
      </w:r>
      <w:r>
        <w:rPr>
          <w:rFonts w:asciiTheme="minorHAnsi" w:hAnsiTheme="minorHAnsi" w:cstheme="minorHAnsi"/>
        </w:rPr>
        <w:t>7</w:t>
      </w:r>
      <w:r w:rsidRPr="000E4571">
        <w:rPr>
          <w:rFonts w:asciiTheme="minorHAnsi" w:hAnsiTheme="minorHAnsi" w:cstheme="minorHAnsi"/>
        </w:rPr>
        <w:t>/2</w:t>
      </w:r>
      <w:r>
        <w:rPr>
          <w:rFonts w:asciiTheme="minorHAnsi" w:hAnsiTheme="minorHAnsi" w:cstheme="minorHAnsi"/>
        </w:rPr>
        <w:t>6</w:t>
      </w:r>
      <w:r w:rsidRPr="000E4571">
        <w:rPr>
          <w:rFonts w:asciiTheme="minorHAnsi" w:hAnsiTheme="minorHAnsi" w:cstheme="minorHAnsi"/>
        </w:rPr>
        <w:t>), Naručitelj je izradio ovaj Poziv na dostavu ponuda.</w:t>
      </w:r>
    </w:p>
    <w:p w14:paraId="6825F07B" w14:textId="77777777" w:rsidR="00F67AD1" w:rsidRPr="00611881" w:rsidRDefault="00F67AD1" w:rsidP="00F67AD1">
      <w:pPr>
        <w:spacing w:after="120" w:line="288" w:lineRule="auto"/>
        <w:jc w:val="both"/>
        <w:rPr>
          <w:rFonts w:asciiTheme="minorHAnsi" w:hAnsiTheme="minorHAnsi" w:cstheme="minorHAnsi"/>
        </w:rPr>
      </w:pPr>
      <w:r w:rsidRPr="000E4571">
        <w:rPr>
          <w:rFonts w:asciiTheme="minorHAnsi" w:hAnsiTheme="minorHAnsi" w:cstheme="minorHAnsi"/>
        </w:rPr>
        <w:t xml:space="preserve">Ponuditelj predajom svoje ponude u potpunosti i bez ograničenja prihvaća odredbe iz Poziva na dostavu ponuda. </w:t>
      </w:r>
    </w:p>
    <w:p w14:paraId="37A38BC6" w14:textId="77777777" w:rsidR="00F67AD1" w:rsidRPr="00FC0717" w:rsidRDefault="00F67AD1" w:rsidP="00FC0717">
      <w:pPr>
        <w:jc w:val="both"/>
        <w:rPr>
          <w:rFonts w:ascii="Arial" w:eastAsia="Times New Roman" w:hAnsi="Arial" w:cs="Arial"/>
          <w:lang w:eastAsia="hr-HR"/>
        </w:rPr>
      </w:pPr>
    </w:p>
    <w:p w14:paraId="17D2BF34" w14:textId="77777777" w:rsidR="00CD5CD7" w:rsidRPr="00FA4EBF" w:rsidRDefault="00E97B5E" w:rsidP="00FC0717">
      <w:pPr>
        <w:shd w:val="clear" w:color="auto" w:fill="DEEAF6"/>
        <w:jc w:val="both"/>
        <w:rPr>
          <w:rFonts w:asciiTheme="minorHAnsi" w:eastAsia="Times New Roman" w:hAnsiTheme="minorHAnsi" w:cstheme="minorHAnsi"/>
          <w:b/>
          <w:lang w:eastAsia="hr-HR"/>
        </w:rPr>
      </w:pPr>
      <w:r w:rsidRPr="00FA4EBF">
        <w:rPr>
          <w:rFonts w:asciiTheme="minorHAnsi" w:eastAsia="Times New Roman" w:hAnsiTheme="minorHAnsi" w:cstheme="minorHAnsi"/>
          <w:b/>
          <w:lang w:eastAsia="hr-HR"/>
        </w:rPr>
        <w:t>1.1. Podaci o Naručitelju</w:t>
      </w:r>
    </w:p>
    <w:p w14:paraId="0AFDF513" w14:textId="77777777" w:rsidR="00CD5CD7" w:rsidRPr="00FC0717" w:rsidRDefault="00CD5CD7" w:rsidP="00FC0717">
      <w:pPr>
        <w:jc w:val="both"/>
        <w:rPr>
          <w:rFonts w:ascii="Arial" w:eastAsia="Times New Roman" w:hAnsi="Arial" w:cs="Arial"/>
          <w:b/>
          <w:lang w:eastAsia="hr-HR"/>
        </w:rPr>
      </w:pPr>
    </w:p>
    <w:p w14:paraId="4A2F813F" w14:textId="77777777" w:rsidR="00F67AD1" w:rsidRPr="000E4571" w:rsidRDefault="00F67AD1" w:rsidP="00F67AD1">
      <w:pPr>
        <w:numPr>
          <w:ilvl w:val="0"/>
          <w:numId w:val="10"/>
        </w:numPr>
        <w:suppressAutoHyphens w:val="0"/>
        <w:autoSpaceDN/>
        <w:spacing w:after="120" w:line="288" w:lineRule="auto"/>
        <w:ind w:left="0" w:firstLine="0"/>
        <w:contextualSpacing/>
        <w:textAlignment w:val="auto"/>
        <w:rPr>
          <w:rFonts w:asciiTheme="minorHAnsi" w:hAnsiTheme="minorHAnsi" w:cstheme="minorHAnsi"/>
        </w:rPr>
      </w:pPr>
      <w:r w:rsidRPr="000E4571">
        <w:rPr>
          <w:rFonts w:asciiTheme="minorHAnsi" w:hAnsiTheme="minorHAnsi" w:cstheme="minorHAnsi"/>
        </w:rPr>
        <w:t>Naziv javnog naručitelja: Grad Drniš</w:t>
      </w:r>
    </w:p>
    <w:p w14:paraId="1B7E35E4" w14:textId="77777777" w:rsidR="00F67AD1" w:rsidRPr="000E4571" w:rsidRDefault="00F67AD1" w:rsidP="00F67AD1">
      <w:pPr>
        <w:numPr>
          <w:ilvl w:val="0"/>
          <w:numId w:val="10"/>
        </w:numPr>
        <w:suppressAutoHyphens w:val="0"/>
        <w:autoSpaceDN/>
        <w:spacing w:after="120" w:line="288" w:lineRule="auto"/>
        <w:ind w:left="0" w:firstLine="0"/>
        <w:contextualSpacing/>
        <w:textAlignment w:val="auto"/>
        <w:rPr>
          <w:rFonts w:asciiTheme="minorHAnsi" w:hAnsiTheme="minorHAnsi" w:cstheme="minorHAnsi"/>
        </w:rPr>
      </w:pPr>
      <w:r w:rsidRPr="000E4571">
        <w:rPr>
          <w:rFonts w:asciiTheme="minorHAnsi" w:hAnsiTheme="minorHAnsi" w:cstheme="minorHAnsi"/>
        </w:rPr>
        <w:t xml:space="preserve">Sjedište javnog naručitelja: </w:t>
      </w:r>
      <w:r w:rsidRPr="000E4571">
        <w:rPr>
          <w:rFonts w:asciiTheme="minorHAnsi" w:hAnsiTheme="minorHAnsi" w:cstheme="minorHAnsi"/>
          <w:bCs/>
        </w:rPr>
        <w:t>Trg Kralja Tomislava 1</w:t>
      </w:r>
      <w:r w:rsidRPr="000E4571">
        <w:rPr>
          <w:rFonts w:asciiTheme="minorHAnsi" w:hAnsiTheme="minorHAnsi" w:cstheme="minorHAnsi"/>
        </w:rPr>
        <w:t>, 22320 Drniš, Republika Hrvatska</w:t>
      </w:r>
    </w:p>
    <w:p w14:paraId="53E623CC" w14:textId="77777777" w:rsidR="00F67AD1" w:rsidRPr="000E4571" w:rsidRDefault="00F67AD1" w:rsidP="00F67AD1">
      <w:pPr>
        <w:numPr>
          <w:ilvl w:val="0"/>
          <w:numId w:val="10"/>
        </w:numPr>
        <w:suppressAutoHyphens w:val="0"/>
        <w:autoSpaceDN/>
        <w:spacing w:after="120" w:line="288" w:lineRule="auto"/>
        <w:ind w:left="0" w:firstLine="0"/>
        <w:contextualSpacing/>
        <w:textAlignment w:val="auto"/>
        <w:rPr>
          <w:rFonts w:asciiTheme="minorHAnsi" w:hAnsiTheme="minorHAnsi" w:cstheme="minorHAnsi"/>
        </w:rPr>
      </w:pPr>
      <w:r w:rsidRPr="000E4571">
        <w:rPr>
          <w:rFonts w:asciiTheme="minorHAnsi" w:hAnsiTheme="minorHAnsi" w:cstheme="minorHAnsi"/>
        </w:rPr>
        <w:t xml:space="preserve">Odgovorna osoba javnog naručitelja: Tomislav Dželalija, </w:t>
      </w:r>
      <w:proofErr w:type="spellStart"/>
      <w:r w:rsidRPr="000E4571">
        <w:rPr>
          <w:rFonts w:asciiTheme="minorHAnsi" w:hAnsiTheme="minorHAnsi" w:cstheme="minorHAnsi"/>
        </w:rPr>
        <w:t>dipl.ing</w:t>
      </w:r>
      <w:proofErr w:type="spellEnd"/>
      <w:r w:rsidRPr="000E4571">
        <w:rPr>
          <w:rFonts w:asciiTheme="minorHAnsi" w:hAnsiTheme="minorHAnsi" w:cstheme="minorHAnsi"/>
        </w:rPr>
        <w:t>., gradonačelnik</w:t>
      </w:r>
    </w:p>
    <w:p w14:paraId="3EF83D40" w14:textId="77777777" w:rsidR="00F67AD1" w:rsidRPr="000E4571" w:rsidRDefault="00F67AD1" w:rsidP="00F67AD1">
      <w:pPr>
        <w:numPr>
          <w:ilvl w:val="0"/>
          <w:numId w:val="10"/>
        </w:numPr>
        <w:suppressAutoHyphens w:val="0"/>
        <w:autoSpaceDN/>
        <w:spacing w:after="120" w:line="288" w:lineRule="auto"/>
        <w:ind w:left="0" w:firstLine="0"/>
        <w:contextualSpacing/>
        <w:textAlignment w:val="auto"/>
        <w:rPr>
          <w:rFonts w:asciiTheme="minorHAnsi" w:hAnsiTheme="minorHAnsi" w:cstheme="minorHAnsi"/>
        </w:rPr>
      </w:pPr>
      <w:r w:rsidRPr="000E4571">
        <w:rPr>
          <w:rFonts w:asciiTheme="minorHAnsi" w:hAnsiTheme="minorHAnsi" w:cstheme="minorHAnsi"/>
        </w:rPr>
        <w:t>OIB: 38309740312</w:t>
      </w:r>
    </w:p>
    <w:p w14:paraId="5452888E" w14:textId="77777777" w:rsidR="00F67AD1" w:rsidRPr="000E4571" w:rsidRDefault="00F67AD1" w:rsidP="00F67AD1">
      <w:pPr>
        <w:numPr>
          <w:ilvl w:val="0"/>
          <w:numId w:val="10"/>
        </w:numPr>
        <w:suppressAutoHyphens w:val="0"/>
        <w:autoSpaceDN/>
        <w:spacing w:after="120" w:line="288" w:lineRule="auto"/>
        <w:ind w:left="0" w:firstLine="0"/>
        <w:contextualSpacing/>
        <w:textAlignment w:val="auto"/>
        <w:rPr>
          <w:rFonts w:asciiTheme="minorHAnsi" w:hAnsiTheme="minorHAnsi" w:cstheme="minorHAnsi"/>
        </w:rPr>
      </w:pPr>
      <w:r w:rsidRPr="000E4571">
        <w:rPr>
          <w:rFonts w:asciiTheme="minorHAnsi" w:hAnsiTheme="minorHAnsi" w:cstheme="minorHAnsi"/>
        </w:rPr>
        <w:t>IBAN broj: HR6723900011809500006</w:t>
      </w:r>
    </w:p>
    <w:p w14:paraId="7D4D9449" w14:textId="77777777" w:rsidR="00F67AD1" w:rsidRPr="000E4571" w:rsidRDefault="00F67AD1" w:rsidP="00F67AD1">
      <w:pPr>
        <w:numPr>
          <w:ilvl w:val="0"/>
          <w:numId w:val="10"/>
        </w:numPr>
        <w:suppressAutoHyphens w:val="0"/>
        <w:autoSpaceDN/>
        <w:spacing w:after="120" w:line="288" w:lineRule="auto"/>
        <w:ind w:left="0" w:firstLine="0"/>
        <w:contextualSpacing/>
        <w:textAlignment w:val="auto"/>
        <w:rPr>
          <w:rFonts w:asciiTheme="minorHAnsi" w:hAnsiTheme="minorHAnsi" w:cstheme="minorHAnsi"/>
        </w:rPr>
      </w:pPr>
      <w:r w:rsidRPr="000E4571">
        <w:rPr>
          <w:rFonts w:asciiTheme="minorHAnsi" w:hAnsiTheme="minorHAnsi" w:cstheme="minorHAnsi"/>
        </w:rPr>
        <w:t xml:space="preserve">Broj telefona: +385 22888830 </w:t>
      </w:r>
    </w:p>
    <w:p w14:paraId="243EB985" w14:textId="77777777" w:rsidR="00F67AD1" w:rsidRPr="000E4571" w:rsidRDefault="00F67AD1" w:rsidP="00F67AD1">
      <w:pPr>
        <w:numPr>
          <w:ilvl w:val="0"/>
          <w:numId w:val="10"/>
        </w:numPr>
        <w:suppressAutoHyphens w:val="0"/>
        <w:autoSpaceDN/>
        <w:spacing w:after="120" w:line="288" w:lineRule="auto"/>
        <w:ind w:left="0" w:firstLine="0"/>
        <w:contextualSpacing/>
        <w:textAlignment w:val="auto"/>
        <w:rPr>
          <w:rFonts w:asciiTheme="minorHAnsi" w:hAnsiTheme="minorHAnsi" w:cstheme="minorHAnsi"/>
        </w:rPr>
      </w:pPr>
      <w:r w:rsidRPr="000E4571">
        <w:rPr>
          <w:rFonts w:asciiTheme="minorHAnsi" w:hAnsiTheme="minorHAnsi" w:cstheme="minorHAnsi"/>
        </w:rPr>
        <w:t>Broj telefaksa: +385 22888831</w:t>
      </w:r>
    </w:p>
    <w:p w14:paraId="155FE6AE" w14:textId="77777777" w:rsidR="00F67AD1" w:rsidRPr="000E4571" w:rsidRDefault="00F67AD1" w:rsidP="00F67AD1">
      <w:pPr>
        <w:numPr>
          <w:ilvl w:val="0"/>
          <w:numId w:val="10"/>
        </w:numPr>
        <w:suppressAutoHyphens w:val="0"/>
        <w:autoSpaceDN/>
        <w:spacing w:after="120" w:line="288" w:lineRule="auto"/>
        <w:ind w:left="0" w:firstLine="0"/>
        <w:contextualSpacing/>
        <w:textAlignment w:val="auto"/>
        <w:rPr>
          <w:rFonts w:asciiTheme="minorHAnsi" w:hAnsiTheme="minorHAnsi" w:cstheme="minorHAnsi"/>
          <w:u w:val="single"/>
        </w:rPr>
      </w:pPr>
      <w:r w:rsidRPr="000E4571">
        <w:rPr>
          <w:rFonts w:asciiTheme="minorHAnsi" w:hAnsiTheme="minorHAnsi" w:cstheme="minorHAnsi"/>
        </w:rPr>
        <w:t xml:space="preserve">Internetska adresa: </w:t>
      </w:r>
      <w:hyperlink r:id="rId9" w:history="1">
        <w:r w:rsidRPr="000E4571">
          <w:rPr>
            <w:rStyle w:val="Hiperveza"/>
            <w:rFonts w:asciiTheme="minorHAnsi" w:hAnsiTheme="minorHAnsi" w:cstheme="minorHAnsi"/>
            <w:color w:val="auto"/>
          </w:rPr>
          <w:t>www.drnis.hr</w:t>
        </w:r>
      </w:hyperlink>
    </w:p>
    <w:p w14:paraId="1B216001" w14:textId="77777777" w:rsidR="00F67AD1" w:rsidRPr="000E4571" w:rsidRDefault="00F67AD1" w:rsidP="00F67AD1">
      <w:pPr>
        <w:numPr>
          <w:ilvl w:val="0"/>
          <w:numId w:val="10"/>
        </w:numPr>
        <w:suppressAutoHyphens w:val="0"/>
        <w:autoSpaceDN/>
        <w:spacing w:after="120" w:line="288" w:lineRule="auto"/>
        <w:ind w:left="0" w:firstLine="0"/>
        <w:contextualSpacing/>
        <w:textAlignment w:val="auto"/>
        <w:rPr>
          <w:rFonts w:asciiTheme="minorHAnsi" w:hAnsiTheme="minorHAnsi" w:cstheme="minorHAnsi"/>
          <w:u w:val="single"/>
        </w:rPr>
      </w:pPr>
      <w:r w:rsidRPr="000E4571">
        <w:rPr>
          <w:rFonts w:asciiTheme="minorHAnsi" w:hAnsiTheme="minorHAnsi" w:cstheme="minorHAnsi"/>
        </w:rPr>
        <w:t xml:space="preserve">Adresa elektroničke pošte: </w:t>
      </w:r>
      <w:hyperlink r:id="rId10" w:history="1">
        <w:r w:rsidRPr="000E4571">
          <w:rPr>
            <w:rStyle w:val="Hiperveza"/>
            <w:rFonts w:asciiTheme="minorHAnsi" w:hAnsiTheme="minorHAnsi" w:cstheme="minorHAnsi"/>
          </w:rPr>
          <w:t>pisarnica@drnis.hr</w:t>
        </w:r>
      </w:hyperlink>
      <w:r w:rsidRPr="000E4571">
        <w:rPr>
          <w:rFonts w:asciiTheme="minorHAnsi" w:hAnsiTheme="minorHAnsi" w:cstheme="minorHAnsi"/>
        </w:rPr>
        <w:t>.</w:t>
      </w:r>
    </w:p>
    <w:p w14:paraId="6A6CC214" w14:textId="77777777" w:rsidR="00F67AD1" w:rsidRPr="000E4571" w:rsidRDefault="00F67AD1" w:rsidP="00F67AD1">
      <w:pPr>
        <w:spacing w:after="120" w:line="288" w:lineRule="auto"/>
        <w:jc w:val="both"/>
        <w:rPr>
          <w:rFonts w:asciiTheme="minorHAnsi" w:eastAsia="Times New Roman" w:hAnsiTheme="minorHAnsi" w:cstheme="minorHAnsi"/>
          <w:lang w:eastAsia="hr-HR"/>
        </w:rPr>
      </w:pPr>
    </w:p>
    <w:p w14:paraId="579385DA" w14:textId="77777777" w:rsidR="00CD5CD7" w:rsidRPr="00FC0717" w:rsidRDefault="00CD5CD7" w:rsidP="00FC0717">
      <w:pPr>
        <w:jc w:val="both"/>
        <w:rPr>
          <w:rFonts w:ascii="Arial" w:eastAsia="Times New Roman" w:hAnsi="Arial" w:cs="Arial"/>
          <w:lang w:eastAsia="hr-HR"/>
        </w:rPr>
      </w:pPr>
    </w:p>
    <w:p w14:paraId="5182CF37" w14:textId="77777777" w:rsidR="00CD5CD7" w:rsidRPr="00FA4EBF" w:rsidRDefault="00E97B5E" w:rsidP="00FC0717">
      <w:pPr>
        <w:shd w:val="clear" w:color="auto" w:fill="DEEAF6"/>
        <w:jc w:val="both"/>
        <w:rPr>
          <w:rFonts w:asciiTheme="minorHAnsi" w:eastAsia="Times New Roman" w:hAnsiTheme="minorHAnsi" w:cstheme="minorHAnsi"/>
          <w:b/>
          <w:lang w:eastAsia="hr-HR"/>
        </w:rPr>
      </w:pPr>
      <w:r w:rsidRPr="00FA4EBF">
        <w:rPr>
          <w:rFonts w:asciiTheme="minorHAnsi" w:eastAsia="Times New Roman" w:hAnsiTheme="minorHAnsi" w:cstheme="minorHAnsi"/>
          <w:b/>
          <w:lang w:eastAsia="hr-HR"/>
        </w:rPr>
        <w:t>1.2. Osoba ili služba zadužena  za kontakt između naručitelja i gospodarskih subjekata</w:t>
      </w:r>
    </w:p>
    <w:p w14:paraId="225454B6" w14:textId="77777777" w:rsidR="00CD5CD7" w:rsidRPr="00FC0717" w:rsidRDefault="00CD5CD7" w:rsidP="00FC0717">
      <w:pPr>
        <w:jc w:val="both"/>
        <w:rPr>
          <w:rFonts w:ascii="Arial" w:eastAsia="Times New Roman" w:hAnsi="Arial" w:cs="Arial"/>
          <w:b/>
          <w:lang w:eastAsia="hr-HR"/>
        </w:rPr>
      </w:pPr>
    </w:p>
    <w:p w14:paraId="18429AE5" w14:textId="6D7F437C" w:rsidR="00CD5CD7" w:rsidRPr="00F67AD1" w:rsidRDefault="001761BB" w:rsidP="00FC0717">
      <w:pPr>
        <w:jc w:val="both"/>
        <w:rPr>
          <w:rFonts w:asciiTheme="minorHAnsi" w:hAnsiTheme="minorHAnsi" w:cstheme="minorHAnsi"/>
        </w:rPr>
      </w:pPr>
      <w:r w:rsidRPr="00F67AD1">
        <w:rPr>
          <w:rFonts w:asciiTheme="minorHAnsi" w:eastAsia="Times New Roman" w:hAnsiTheme="minorHAnsi" w:cstheme="minorHAnsi"/>
          <w:lang w:eastAsia="hr-HR"/>
        </w:rPr>
        <w:t>Tina Bačić Čupić</w:t>
      </w:r>
      <w:r w:rsidR="008C7D78" w:rsidRPr="00F67AD1">
        <w:rPr>
          <w:rFonts w:asciiTheme="minorHAnsi" w:eastAsia="Times New Roman" w:hAnsiTheme="minorHAnsi" w:cstheme="minorHAnsi"/>
          <w:lang w:eastAsia="hr-HR"/>
        </w:rPr>
        <w:t>, tel.+3852288883</w:t>
      </w:r>
      <w:r w:rsidR="00F67AD1">
        <w:rPr>
          <w:rFonts w:asciiTheme="minorHAnsi" w:eastAsia="Times New Roman" w:hAnsiTheme="minorHAnsi" w:cstheme="minorHAnsi"/>
          <w:lang w:eastAsia="hr-HR"/>
        </w:rPr>
        <w:t>8</w:t>
      </w:r>
      <w:r w:rsidR="008C7D78" w:rsidRPr="00F67AD1">
        <w:rPr>
          <w:rFonts w:asciiTheme="minorHAnsi" w:eastAsia="Times New Roman" w:hAnsiTheme="minorHAnsi" w:cstheme="minorHAnsi"/>
          <w:lang w:eastAsia="hr-HR"/>
        </w:rPr>
        <w:t xml:space="preserve">, e-mail: </w:t>
      </w:r>
      <w:hyperlink r:id="rId11" w:history="1">
        <w:r w:rsidRPr="00F67AD1">
          <w:rPr>
            <w:rStyle w:val="Hiperveza"/>
            <w:rFonts w:asciiTheme="minorHAnsi" w:eastAsia="Times New Roman" w:hAnsiTheme="minorHAnsi" w:cstheme="minorHAnsi"/>
            <w:lang w:eastAsia="hr-HR"/>
          </w:rPr>
          <w:t>tina.bacic@drnis.hr</w:t>
        </w:r>
      </w:hyperlink>
    </w:p>
    <w:p w14:paraId="4E3CEF53" w14:textId="77777777" w:rsidR="00CD5CD7" w:rsidRPr="00FC0717" w:rsidRDefault="00CD5CD7" w:rsidP="00FC0717">
      <w:pPr>
        <w:jc w:val="both"/>
        <w:rPr>
          <w:rFonts w:ascii="Arial" w:eastAsia="Times New Roman" w:hAnsi="Arial" w:cs="Arial"/>
          <w:lang w:eastAsia="hr-HR"/>
        </w:rPr>
      </w:pPr>
    </w:p>
    <w:p w14:paraId="12B61C78" w14:textId="77777777" w:rsidR="00CD5CD7" w:rsidRPr="00FA4EBF" w:rsidRDefault="00E97B5E" w:rsidP="00FC0717">
      <w:pPr>
        <w:shd w:val="clear" w:color="auto" w:fill="DEEAF6"/>
        <w:jc w:val="both"/>
        <w:rPr>
          <w:rFonts w:asciiTheme="minorHAnsi" w:eastAsia="Times New Roman" w:hAnsiTheme="minorHAnsi" w:cstheme="minorHAnsi"/>
          <w:b/>
          <w:lang w:eastAsia="hr-HR"/>
        </w:rPr>
      </w:pPr>
      <w:r w:rsidRPr="00FA4EBF">
        <w:rPr>
          <w:rFonts w:asciiTheme="minorHAnsi" w:eastAsia="Times New Roman" w:hAnsiTheme="minorHAnsi" w:cstheme="minorHAnsi"/>
          <w:b/>
          <w:lang w:eastAsia="hr-HR"/>
        </w:rPr>
        <w:t>1.3. Evidencijski broj nabave</w:t>
      </w:r>
    </w:p>
    <w:p w14:paraId="6F6EEED9" w14:textId="77777777" w:rsidR="00CD5CD7" w:rsidRPr="00F67AD1" w:rsidRDefault="00CD5CD7" w:rsidP="00FC0717">
      <w:pPr>
        <w:jc w:val="both"/>
        <w:rPr>
          <w:rFonts w:asciiTheme="minorHAnsi" w:eastAsia="Times New Roman" w:hAnsiTheme="minorHAnsi" w:cstheme="minorHAnsi"/>
          <w:b/>
          <w:lang w:eastAsia="hr-HR"/>
        </w:rPr>
      </w:pPr>
    </w:p>
    <w:p w14:paraId="0DCDF113" w14:textId="0C5A265D" w:rsidR="00CD5CD7" w:rsidRPr="00F9419A" w:rsidRDefault="00E97B5E" w:rsidP="00FC0717">
      <w:pPr>
        <w:jc w:val="both"/>
        <w:rPr>
          <w:rFonts w:asciiTheme="minorHAnsi" w:eastAsia="Times New Roman" w:hAnsiTheme="minorHAnsi" w:cstheme="minorHAnsi"/>
          <w:lang w:eastAsia="hr-HR"/>
        </w:rPr>
      </w:pPr>
      <w:r w:rsidRPr="00F9419A">
        <w:rPr>
          <w:rFonts w:asciiTheme="minorHAnsi" w:eastAsia="Times New Roman" w:hAnsiTheme="minorHAnsi" w:cstheme="minorHAnsi"/>
          <w:lang w:eastAsia="hr-HR"/>
        </w:rPr>
        <w:t>JN</w:t>
      </w:r>
      <w:r w:rsidR="00F9419A" w:rsidRPr="00F9419A">
        <w:rPr>
          <w:rFonts w:asciiTheme="minorHAnsi" w:eastAsia="Times New Roman" w:hAnsiTheme="minorHAnsi" w:cstheme="minorHAnsi"/>
          <w:lang w:eastAsia="hr-HR"/>
        </w:rPr>
        <w:t xml:space="preserve"> 63</w:t>
      </w:r>
      <w:r w:rsidR="008C7D78" w:rsidRPr="00F9419A">
        <w:rPr>
          <w:rFonts w:asciiTheme="minorHAnsi" w:eastAsia="Times New Roman" w:hAnsiTheme="minorHAnsi" w:cstheme="minorHAnsi"/>
          <w:lang w:eastAsia="hr-HR"/>
        </w:rPr>
        <w:t>/2</w:t>
      </w:r>
      <w:r w:rsidR="00064595" w:rsidRPr="00F9419A">
        <w:rPr>
          <w:rFonts w:asciiTheme="minorHAnsi" w:eastAsia="Times New Roman" w:hAnsiTheme="minorHAnsi" w:cstheme="minorHAnsi"/>
          <w:lang w:eastAsia="hr-HR"/>
        </w:rPr>
        <w:t>6</w:t>
      </w:r>
    </w:p>
    <w:p w14:paraId="30A60B4B" w14:textId="77777777" w:rsidR="00CD5CD7" w:rsidRPr="00FC0717" w:rsidRDefault="00CD5CD7" w:rsidP="00FC0717">
      <w:pPr>
        <w:jc w:val="both"/>
        <w:rPr>
          <w:rFonts w:ascii="Arial" w:eastAsia="Times New Roman" w:hAnsi="Arial" w:cs="Arial"/>
          <w:b/>
          <w:lang w:eastAsia="hr-HR"/>
        </w:rPr>
      </w:pPr>
    </w:p>
    <w:p w14:paraId="6D0C0839" w14:textId="77777777" w:rsidR="00CD5CD7" w:rsidRPr="00FA4EBF" w:rsidRDefault="00E97B5E" w:rsidP="00FC0717">
      <w:pPr>
        <w:shd w:val="clear" w:color="auto" w:fill="DEEAF6"/>
        <w:jc w:val="both"/>
        <w:rPr>
          <w:rFonts w:asciiTheme="minorHAnsi" w:eastAsia="Times New Roman" w:hAnsiTheme="minorHAnsi" w:cstheme="minorHAnsi"/>
          <w:b/>
          <w:lang w:eastAsia="hr-HR"/>
        </w:rPr>
      </w:pPr>
      <w:r w:rsidRPr="00FA4EBF">
        <w:rPr>
          <w:rFonts w:asciiTheme="minorHAnsi" w:eastAsia="Times New Roman" w:hAnsiTheme="minorHAnsi" w:cstheme="minorHAnsi"/>
          <w:b/>
          <w:lang w:eastAsia="hr-HR"/>
        </w:rPr>
        <w:t>1.4. Popis gospodarskih subjekata s kojima je Naručitelj u sukobu interesa</w:t>
      </w:r>
    </w:p>
    <w:p w14:paraId="01A45398" w14:textId="77777777" w:rsidR="00CD5CD7" w:rsidRPr="00FC0717" w:rsidRDefault="00CD5CD7" w:rsidP="00FC0717">
      <w:pPr>
        <w:jc w:val="both"/>
        <w:rPr>
          <w:rFonts w:ascii="Arial" w:eastAsia="Times New Roman" w:hAnsi="Arial" w:cs="Arial"/>
          <w:b/>
          <w:lang w:eastAsia="hr-HR"/>
        </w:rPr>
      </w:pPr>
    </w:p>
    <w:p w14:paraId="3DD8F3F1" w14:textId="77777777" w:rsidR="00F67AD1" w:rsidRPr="000E4571" w:rsidRDefault="00F67AD1" w:rsidP="00F67AD1">
      <w:pPr>
        <w:keepNext/>
        <w:numPr>
          <w:ilvl w:val="0"/>
          <w:numId w:val="11"/>
        </w:numPr>
        <w:tabs>
          <w:tab w:val="left" w:pos="0"/>
          <w:tab w:val="left" w:pos="595"/>
          <w:tab w:val="left" w:pos="2160"/>
          <w:tab w:val="left" w:pos="2880"/>
          <w:tab w:val="left" w:pos="3600"/>
          <w:tab w:val="left" w:pos="4320"/>
          <w:tab w:val="left" w:pos="5040"/>
          <w:tab w:val="left" w:pos="5760"/>
          <w:tab w:val="left" w:pos="6480"/>
          <w:tab w:val="left" w:pos="7200"/>
          <w:tab w:val="left" w:pos="7920"/>
          <w:tab w:val="left" w:pos="8640"/>
        </w:tabs>
        <w:autoSpaceDN/>
        <w:spacing w:after="120" w:line="288" w:lineRule="auto"/>
        <w:ind w:left="0" w:firstLine="0"/>
        <w:contextualSpacing/>
        <w:jc w:val="both"/>
        <w:textAlignment w:val="auto"/>
        <w:outlineLvl w:val="1"/>
        <w:rPr>
          <w:rFonts w:asciiTheme="minorHAnsi" w:hAnsiTheme="minorHAnsi" w:cstheme="minorHAnsi"/>
          <w:shd w:val="clear" w:color="auto" w:fill="FFFFFF"/>
        </w:rPr>
      </w:pPr>
      <w:bookmarkStart w:id="0" w:name="_Toc203343321"/>
      <w:r w:rsidRPr="000E4571">
        <w:rPr>
          <w:rFonts w:asciiTheme="minorHAnsi" w:hAnsiTheme="minorHAnsi" w:cstheme="minorHAnsi"/>
        </w:rPr>
        <w:t xml:space="preserve">OPĆA BOLNICA ŠIBENSKO-KNINSKE ŽUPANIJE, Stjepana Radića 83, 22000 Šibenik, </w:t>
      </w:r>
      <w:r w:rsidRPr="000E4571">
        <w:rPr>
          <w:rStyle w:val="Istaknuto"/>
          <w:rFonts w:asciiTheme="minorHAnsi" w:hAnsiTheme="minorHAnsi" w:cstheme="minorHAnsi"/>
          <w:bCs/>
          <w:shd w:val="clear" w:color="auto" w:fill="FFFFFF"/>
        </w:rPr>
        <w:t>OIB</w:t>
      </w:r>
      <w:r w:rsidRPr="000E4571">
        <w:rPr>
          <w:rFonts w:asciiTheme="minorHAnsi" w:hAnsiTheme="minorHAnsi" w:cstheme="minorHAnsi"/>
          <w:shd w:val="clear" w:color="auto" w:fill="FFFFFF"/>
        </w:rPr>
        <w:t>:03861060066,</w:t>
      </w:r>
      <w:bookmarkEnd w:id="0"/>
    </w:p>
    <w:p w14:paraId="471340CA" w14:textId="77777777" w:rsidR="00F67AD1" w:rsidRPr="006B0482" w:rsidRDefault="00F67AD1" w:rsidP="00F67AD1">
      <w:pPr>
        <w:keepNext/>
        <w:numPr>
          <w:ilvl w:val="0"/>
          <w:numId w:val="11"/>
        </w:numPr>
        <w:tabs>
          <w:tab w:val="left" w:pos="0"/>
          <w:tab w:val="left" w:pos="595"/>
          <w:tab w:val="left" w:pos="2160"/>
          <w:tab w:val="left" w:pos="2880"/>
          <w:tab w:val="left" w:pos="3600"/>
          <w:tab w:val="left" w:pos="4320"/>
          <w:tab w:val="left" w:pos="5040"/>
          <w:tab w:val="left" w:pos="5760"/>
          <w:tab w:val="left" w:pos="6480"/>
          <w:tab w:val="left" w:pos="7200"/>
          <w:tab w:val="left" w:pos="7920"/>
          <w:tab w:val="left" w:pos="8640"/>
        </w:tabs>
        <w:autoSpaceDN/>
        <w:spacing w:after="120" w:line="288" w:lineRule="auto"/>
        <w:ind w:left="0" w:firstLine="0"/>
        <w:contextualSpacing/>
        <w:jc w:val="both"/>
        <w:textAlignment w:val="auto"/>
        <w:outlineLvl w:val="1"/>
        <w:rPr>
          <w:rFonts w:asciiTheme="minorHAnsi" w:hAnsiTheme="minorHAnsi" w:cstheme="minorHAnsi"/>
          <w:shd w:val="clear" w:color="auto" w:fill="FFFFFF"/>
        </w:rPr>
      </w:pPr>
      <w:r w:rsidRPr="000E4571">
        <w:rPr>
          <w:rFonts w:asciiTheme="minorHAnsi" w:hAnsiTheme="minorHAnsi" w:cstheme="minorHAnsi"/>
        </w:rPr>
        <w:t>Hrvatski Telekom d.d., Radnička cesta 21, 10000 Zagreb, OIB: 81793146560</w:t>
      </w:r>
      <w:r>
        <w:rPr>
          <w:rFonts w:asciiTheme="minorHAnsi" w:hAnsiTheme="minorHAnsi" w:cstheme="minorHAnsi"/>
        </w:rPr>
        <w:t>,</w:t>
      </w:r>
    </w:p>
    <w:p w14:paraId="48A94FDD" w14:textId="0CB4249C" w:rsidR="00F67AD1" w:rsidRPr="000E4571" w:rsidRDefault="00F67AD1" w:rsidP="00F67AD1">
      <w:pPr>
        <w:keepNext/>
        <w:numPr>
          <w:ilvl w:val="0"/>
          <w:numId w:val="11"/>
        </w:numPr>
        <w:tabs>
          <w:tab w:val="left" w:pos="0"/>
          <w:tab w:val="left" w:pos="595"/>
          <w:tab w:val="left" w:pos="2160"/>
          <w:tab w:val="left" w:pos="2880"/>
          <w:tab w:val="left" w:pos="3600"/>
          <w:tab w:val="left" w:pos="4320"/>
          <w:tab w:val="left" w:pos="5040"/>
          <w:tab w:val="left" w:pos="5760"/>
          <w:tab w:val="left" w:pos="6480"/>
          <w:tab w:val="left" w:pos="7200"/>
          <w:tab w:val="left" w:pos="7920"/>
          <w:tab w:val="left" w:pos="8640"/>
        </w:tabs>
        <w:autoSpaceDN/>
        <w:spacing w:after="120" w:line="288" w:lineRule="auto"/>
        <w:ind w:left="0" w:firstLine="0"/>
        <w:contextualSpacing/>
        <w:jc w:val="both"/>
        <w:textAlignment w:val="auto"/>
        <w:outlineLvl w:val="1"/>
        <w:rPr>
          <w:rFonts w:asciiTheme="minorHAnsi" w:hAnsiTheme="minorHAnsi" w:cstheme="minorHAnsi"/>
          <w:shd w:val="clear" w:color="auto" w:fill="FFFFFF"/>
        </w:rPr>
      </w:pPr>
      <w:r>
        <w:rPr>
          <w:rFonts w:asciiTheme="minorHAnsi" w:hAnsiTheme="minorHAnsi" w:cstheme="minorHAnsi"/>
          <w:shd w:val="clear" w:color="auto" w:fill="FFFFFF"/>
        </w:rPr>
        <w:t xml:space="preserve">AML, obrt za usluge, </w:t>
      </w:r>
      <w:proofErr w:type="spellStart"/>
      <w:r>
        <w:rPr>
          <w:rFonts w:asciiTheme="minorHAnsi" w:hAnsiTheme="minorHAnsi" w:cstheme="minorHAnsi"/>
          <w:shd w:val="clear" w:color="auto" w:fill="FFFFFF"/>
        </w:rPr>
        <w:t>vl</w:t>
      </w:r>
      <w:proofErr w:type="spellEnd"/>
      <w:r>
        <w:rPr>
          <w:rFonts w:asciiTheme="minorHAnsi" w:hAnsiTheme="minorHAnsi" w:cstheme="minorHAnsi"/>
          <w:shd w:val="clear" w:color="auto" w:fill="FFFFFF"/>
        </w:rPr>
        <w:t xml:space="preserve">. Adriana Dželalija, Drniš, Vukovarska ulica 49, </w:t>
      </w:r>
      <w:r>
        <w:rPr>
          <w:rFonts w:asciiTheme="minorHAnsi" w:hAnsiTheme="minorHAnsi" w:cstheme="minorHAnsi"/>
        </w:rPr>
        <w:t>OIB:84808616505.</w:t>
      </w:r>
    </w:p>
    <w:p w14:paraId="262B38A4" w14:textId="77777777" w:rsidR="008C7D78" w:rsidRPr="00FC0717" w:rsidRDefault="008C7D78" w:rsidP="00FC0717">
      <w:pPr>
        <w:jc w:val="both"/>
        <w:rPr>
          <w:rFonts w:ascii="Arial" w:eastAsia="Times New Roman" w:hAnsi="Arial" w:cs="Arial"/>
          <w:b/>
          <w:lang w:eastAsia="hr-HR"/>
        </w:rPr>
      </w:pPr>
    </w:p>
    <w:p w14:paraId="42A9C464" w14:textId="77777777" w:rsidR="00CD5CD7" w:rsidRPr="00FA4EBF" w:rsidRDefault="00E97B5E" w:rsidP="00FC0717">
      <w:pPr>
        <w:shd w:val="clear" w:color="auto" w:fill="DEEAF6"/>
        <w:spacing w:after="120" w:line="240" w:lineRule="atLeast"/>
        <w:jc w:val="both"/>
        <w:rPr>
          <w:rFonts w:asciiTheme="minorHAnsi" w:hAnsiTheme="minorHAnsi" w:cstheme="minorHAnsi"/>
        </w:rPr>
      </w:pPr>
      <w:r w:rsidRPr="00FA4EBF">
        <w:rPr>
          <w:rFonts w:asciiTheme="minorHAnsi" w:hAnsiTheme="minorHAnsi" w:cstheme="minorHAnsi"/>
          <w:b/>
        </w:rPr>
        <w:t xml:space="preserve">1.5. Vrsta postupka </w:t>
      </w:r>
    </w:p>
    <w:p w14:paraId="7DD7C211" w14:textId="75D63FC6" w:rsidR="00CD5CD7" w:rsidRPr="00F67AD1" w:rsidRDefault="00E97B5E" w:rsidP="00FC0717">
      <w:pPr>
        <w:spacing w:after="120" w:line="240" w:lineRule="atLeast"/>
        <w:jc w:val="both"/>
        <w:rPr>
          <w:rFonts w:asciiTheme="minorHAnsi" w:hAnsiTheme="minorHAnsi" w:cstheme="minorHAnsi"/>
        </w:rPr>
      </w:pPr>
      <w:r w:rsidRPr="00F67AD1">
        <w:rPr>
          <w:rFonts w:asciiTheme="minorHAnsi" w:hAnsiTheme="minorHAnsi" w:cstheme="minorHAnsi"/>
        </w:rPr>
        <w:t>Jednostavna nabava sukladno Pravilniku o provedbi postupaka jednostavne nabave Grada Drniša</w:t>
      </w:r>
      <w:r w:rsidR="00EF05C3" w:rsidRPr="00F67AD1">
        <w:rPr>
          <w:rFonts w:asciiTheme="minorHAnsi" w:hAnsiTheme="minorHAnsi" w:cstheme="minorHAnsi"/>
        </w:rPr>
        <w:t xml:space="preserve"> </w:t>
      </w:r>
      <w:r w:rsidRPr="00F67AD1">
        <w:rPr>
          <w:rFonts w:asciiTheme="minorHAnsi" w:hAnsiTheme="minorHAnsi" w:cstheme="minorHAnsi"/>
        </w:rPr>
        <w:t xml:space="preserve">(„Službeni glasnik Grada Drniša“, br. </w:t>
      </w:r>
      <w:r w:rsidR="00064595" w:rsidRPr="00F67AD1">
        <w:rPr>
          <w:rFonts w:asciiTheme="minorHAnsi" w:hAnsiTheme="minorHAnsi" w:cstheme="minorHAnsi"/>
        </w:rPr>
        <w:t>7</w:t>
      </w:r>
      <w:r w:rsidRPr="00F67AD1">
        <w:rPr>
          <w:rFonts w:asciiTheme="minorHAnsi" w:hAnsiTheme="minorHAnsi" w:cstheme="minorHAnsi"/>
        </w:rPr>
        <w:t>/2</w:t>
      </w:r>
      <w:r w:rsidR="00064595" w:rsidRPr="00F67AD1">
        <w:rPr>
          <w:rFonts w:asciiTheme="minorHAnsi" w:hAnsiTheme="minorHAnsi" w:cstheme="minorHAnsi"/>
        </w:rPr>
        <w:t>6</w:t>
      </w:r>
      <w:r w:rsidRPr="00F67AD1">
        <w:rPr>
          <w:rFonts w:asciiTheme="minorHAnsi" w:hAnsiTheme="minorHAnsi" w:cstheme="minorHAnsi"/>
        </w:rPr>
        <w:t>).</w:t>
      </w:r>
    </w:p>
    <w:p w14:paraId="593CF957" w14:textId="77777777" w:rsidR="00CD5CD7" w:rsidRPr="00FA4EBF" w:rsidRDefault="00E97B5E" w:rsidP="00FC0717">
      <w:pPr>
        <w:shd w:val="clear" w:color="auto" w:fill="DEEAF6"/>
        <w:spacing w:after="120" w:line="240" w:lineRule="atLeast"/>
        <w:jc w:val="both"/>
        <w:rPr>
          <w:rFonts w:asciiTheme="minorHAnsi" w:hAnsiTheme="minorHAnsi" w:cstheme="minorHAnsi"/>
          <w:b/>
        </w:rPr>
      </w:pPr>
      <w:r w:rsidRPr="00FA4EBF">
        <w:rPr>
          <w:rFonts w:asciiTheme="minorHAnsi" w:hAnsiTheme="minorHAnsi" w:cstheme="minorHAnsi"/>
          <w:b/>
        </w:rPr>
        <w:t xml:space="preserve">1.6. Procijenjena vrijednost nabave </w:t>
      </w:r>
    </w:p>
    <w:p w14:paraId="27FA12EE" w14:textId="07CF6EBB" w:rsidR="00CD5CD7" w:rsidRPr="00F67AD1" w:rsidRDefault="00E97B5E" w:rsidP="00FC0717">
      <w:pPr>
        <w:spacing w:after="120" w:line="240" w:lineRule="atLeast"/>
        <w:jc w:val="both"/>
        <w:rPr>
          <w:rFonts w:asciiTheme="minorHAnsi" w:hAnsiTheme="minorHAnsi" w:cstheme="minorHAnsi"/>
        </w:rPr>
      </w:pPr>
      <w:r w:rsidRPr="00F67AD1">
        <w:rPr>
          <w:rFonts w:asciiTheme="minorHAnsi" w:hAnsiTheme="minorHAnsi" w:cstheme="minorHAnsi"/>
        </w:rPr>
        <w:t xml:space="preserve">Procijenjena vrijednost nabave iznosi </w:t>
      </w:r>
      <w:r w:rsidR="00083023" w:rsidRPr="00F67AD1">
        <w:rPr>
          <w:rFonts w:asciiTheme="minorHAnsi" w:hAnsiTheme="minorHAnsi" w:cstheme="minorHAnsi"/>
          <w:b/>
        </w:rPr>
        <w:t>1</w:t>
      </w:r>
      <w:r w:rsidR="006B503D">
        <w:rPr>
          <w:rFonts w:asciiTheme="minorHAnsi" w:hAnsiTheme="minorHAnsi" w:cstheme="minorHAnsi"/>
          <w:b/>
        </w:rPr>
        <w:t>1</w:t>
      </w:r>
      <w:r w:rsidRPr="00F67AD1">
        <w:rPr>
          <w:rFonts w:asciiTheme="minorHAnsi" w:hAnsiTheme="minorHAnsi" w:cstheme="minorHAnsi"/>
          <w:b/>
        </w:rPr>
        <w:t xml:space="preserve">.000,00 EUR bez PDV-a. </w:t>
      </w:r>
    </w:p>
    <w:p w14:paraId="3FB50A1B" w14:textId="77777777" w:rsidR="00CD5CD7" w:rsidRPr="00FA4EBF" w:rsidRDefault="00E97B5E" w:rsidP="00FC0717">
      <w:pPr>
        <w:shd w:val="clear" w:color="auto" w:fill="DEEAF6"/>
        <w:spacing w:after="120" w:line="240" w:lineRule="atLeast"/>
        <w:jc w:val="both"/>
        <w:rPr>
          <w:rFonts w:asciiTheme="minorHAnsi" w:hAnsiTheme="minorHAnsi" w:cstheme="minorHAnsi"/>
          <w:b/>
        </w:rPr>
      </w:pPr>
      <w:r w:rsidRPr="00FA4EBF">
        <w:rPr>
          <w:rFonts w:asciiTheme="minorHAnsi" w:hAnsiTheme="minorHAnsi" w:cstheme="minorHAnsi"/>
          <w:b/>
        </w:rPr>
        <w:t>1.7. Vrsta ugovora i navod sklapa li se ugovor o nabavi</w:t>
      </w:r>
    </w:p>
    <w:p w14:paraId="1F5178E4" w14:textId="77777777" w:rsidR="00CD5CD7" w:rsidRPr="00F67AD1" w:rsidRDefault="00E97B5E" w:rsidP="00FC0717">
      <w:pPr>
        <w:spacing w:after="120" w:line="240" w:lineRule="atLeast"/>
        <w:jc w:val="both"/>
        <w:rPr>
          <w:rFonts w:asciiTheme="minorHAnsi" w:hAnsiTheme="minorHAnsi" w:cstheme="minorHAnsi"/>
        </w:rPr>
      </w:pPr>
      <w:r w:rsidRPr="00F67AD1">
        <w:rPr>
          <w:rFonts w:asciiTheme="minorHAnsi" w:hAnsiTheme="minorHAnsi" w:cstheme="minorHAnsi"/>
        </w:rPr>
        <w:t xml:space="preserve">Ugovor o nabavi robe. Naručitelj će sa najpovoljnijim ponuditeljem sklopiti ugovor. </w:t>
      </w:r>
    </w:p>
    <w:p w14:paraId="13977675" w14:textId="77777777" w:rsidR="00CD5CD7" w:rsidRPr="00FC0717" w:rsidRDefault="00CD5CD7" w:rsidP="00FC0717">
      <w:pPr>
        <w:spacing w:after="120" w:line="240" w:lineRule="atLeast"/>
        <w:jc w:val="both"/>
        <w:rPr>
          <w:rFonts w:ascii="Arial" w:hAnsi="Arial" w:cs="Arial"/>
          <w:color w:val="FF0000"/>
        </w:rPr>
      </w:pPr>
    </w:p>
    <w:p w14:paraId="30D6D9E6" w14:textId="4B7D02BB" w:rsidR="00CD5CD7" w:rsidRPr="00F9419A" w:rsidRDefault="00E97B5E" w:rsidP="00F9419A">
      <w:pPr>
        <w:shd w:val="clear" w:color="auto" w:fill="DEEAF6"/>
        <w:spacing w:after="120" w:line="240" w:lineRule="atLeast"/>
        <w:jc w:val="both"/>
        <w:rPr>
          <w:rFonts w:asciiTheme="minorHAnsi" w:hAnsiTheme="minorHAnsi" w:cstheme="minorHAnsi"/>
          <w:b/>
        </w:rPr>
      </w:pPr>
      <w:r w:rsidRPr="00FA4EBF">
        <w:rPr>
          <w:rFonts w:asciiTheme="minorHAnsi" w:hAnsiTheme="minorHAnsi" w:cstheme="minorHAnsi"/>
          <w:b/>
        </w:rPr>
        <w:t>2. PODACI O PREDMETU NABAVE</w:t>
      </w:r>
    </w:p>
    <w:p w14:paraId="3D721B88" w14:textId="77777777" w:rsidR="00CD5CD7" w:rsidRPr="00FA4EBF" w:rsidRDefault="00E97B5E" w:rsidP="00FC0717">
      <w:pPr>
        <w:shd w:val="clear" w:color="auto" w:fill="DEEAF6"/>
        <w:spacing w:after="120" w:line="240" w:lineRule="atLeast"/>
        <w:jc w:val="both"/>
        <w:rPr>
          <w:rFonts w:asciiTheme="minorHAnsi" w:hAnsiTheme="minorHAnsi" w:cstheme="minorHAnsi"/>
          <w:b/>
        </w:rPr>
      </w:pPr>
      <w:r w:rsidRPr="00FA4EBF">
        <w:rPr>
          <w:rFonts w:asciiTheme="minorHAnsi" w:hAnsiTheme="minorHAnsi" w:cstheme="minorHAnsi"/>
          <w:b/>
        </w:rPr>
        <w:lastRenderedPageBreak/>
        <w:t>2.1. Opis predmeta nabave ili grupa nabave</w:t>
      </w:r>
    </w:p>
    <w:p w14:paraId="5D96F51D" w14:textId="77777777" w:rsidR="00CD5CD7" w:rsidRPr="00F67AD1" w:rsidRDefault="00E97B5E" w:rsidP="00FC0717">
      <w:pPr>
        <w:spacing w:after="120" w:line="240" w:lineRule="atLeast"/>
        <w:jc w:val="both"/>
        <w:rPr>
          <w:rFonts w:asciiTheme="minorHAnsi" w:hAnsiTheme="minorHAnsi" w:cstheme="minorHAnsi"/>
        </w:rPr>
      </w:pPr>
      <w:r w:rsidRPr="00F67AD1">
        <w:rPr>
          <w:rFonts w:asciiTheme="minorHAnsi" w:hAnsiTheme="minorHAnsi" w:cstheme="minorHAnsi"/>
        </w:rPr>
        <w:t>Predmet nabave obuhvaća nabavu i dostavu lož ulja  za potrebe Gradske uprave Grada Drniša za razdoblje od 12 mjeseci.</w:t>
      </w:r>
    </w:p>
    <w:p w14:paraId="03464908" w14:textId="77777777" w:rsidR="00CD5CD7" w:rsidRPr="00FC0717" w:rsidRDefault="00CD5CD7" w:rsidP="00FC0717">
      <w:pPr>
        <w:spacing w:after="120" w:line="240" w:lineRule="atLeast"/>
        <w:jc w:val="both"/>
        <w:rPr>
          <w:rFonts w:ascii="Arial" w:hAnsi="Arial" w:cs="Arial"/>
        </w:rPr>
      </w:pPr>
    </w:p>
    <w:p w14:paraId="3A6C762C" w14:textId="77777777" w:rsidR="00CD5CD7" w:rsidRPr="00FC0717" w:rsidRDefault="00E97B5E" w:rsidP="00FC0717">
      <w:pPr>
        <w:shd w:val="clear" w:color="auto" w:fill="DEEAF6"/>
        <w:spacing w:after="120" w:line="240" w:lineRule="atLeast"/>
        <w:jc w:val="both"/>
        <w:rPr>
          <w:rFonts w:ascii="Arial" w:hAnsi="Arial" w:cs="Arial"/>
          <w:b/>
        </w:rPr>
      </w:pPr>
      <w:r w:rsidRPr="00FA4EBF">
        <w:rPr>
          <w:rFonts w:asciiTheme="minorHAnsi" w:hAnsiTheme="minorHAnsi" w:cstheme="minorHAnsi"/>
          <w:b/>
        </w:rPr>
        <w:t>2.2. Opis i oznaka grupe ili dijelova predmeta nabave, ako je dopušten takav način</w:t>
      </w:r>
      <w:r w:rsidRPr="00FC0717">
        <w:rPr>
          <w:rFonts w:ascii="Arial" w:hAnsi="Arial" w:cs="Arial"/>
          <w:b/>
        </w:rPr>
        <w:t xml:space="preserve"> nuđenja</w:t>
      </w:r>
    </w:p>
    <w:p w14:paraId="6DFE4DA6" w14:textId="77777777" w:rsidR="00CD5CD7" w:rsidRPr="00F67AD1" w:rsidRDefault="00E97B5E" w:rsidP="00FC0717">
      <w:pPr>
        <w:jc w:val="both"/>
        <w:rPr>
          <w:rFonts w:asciiTheme="minorHAnsi" w:eastAsia="Times New Roman" w:hAnsiTheme="minorHAnsi" w:cstheme="minorHAnsi"/>
          <w:lang w:eastAsia="hr-HR"/>
        </w:rPr>
      </w:pPr>
      <w:r w:rsidRPr="00F67AD1">
        <w:rPr>
          <w:rFonts w:asciiTheme="minorHAnsi" w:eastAsia="Times New Roman" w:hAnsiTheme="minorHAnsi" w:cstheme="minorHAnsi"/>
          <w:lang w:eastAsia="hr-HR"/>
        </w:rPr>
        <w:t>Nije dopušteno.</w:t>
      </w:r>
    </w:p>
    <w:p w14:paraId="4FF5DE14" w14:textId="77777777" w:rsidR="00CD5CD7" w:rsidRPr="00FC0717" w:rsidRDefault="00CD5CD7" w:rsidP="00FC0717">
      <w:pPr>
        <w:jc w:val="both"/>
        <w:rPr>
          <w:rFonts w:ascii="Arial" w:eastAsia="Times New Roman" w:hAnsi="Arial" w:cs="Arial"/>
          <w:lang w:eastAsia="hr-HR"/>
        </w:rPr>
      </w:pPr>
    </w:p>
    <w:p w14:paraId="26557A03" w14:textId="77777777" w:rsidR="00CD5CD7" w:rsidRPr="00FA4EBF" w:rsidRDefault="00E97B5E" w:rsidP="00FC0717">
      <w:pPr>
        <w:shd w:val="clear" w:color="auto" w:fill="DEEAF6"/>
        <w:jc w:val="both"/>
        <w:rPr>
          <w:rFonts w:asciiTheme="minorHAnsi" w:eastAsia="Times New Roman" w:hAnsiTheme="minorHAnsi" w:cstheme="minorHAnsi"/>
          <w:b/>
          <w:lang w:eastAsia="hr-HR"/>
        </w:rPr>
      </w:pPr>
      <w:r w:rsidRPr="00FA4EBF">
        <w:rPr>
          <w:rFonts w:asciiTheme="minorHAnsi" w:eastAsia="Times New Roman" w:hAnsiTheme="minorHAnsi" w:cstheme="minorHAnsi"/>
          <w:b/>
          <w:lang w:eastAsia="hr-HR"/>
        </w:rPr>
        <w:t>2.3. Količina predmeta nabave</w:t>
      </w:r>
    </w:p>
    <w:p w14:paraId="38368947" w14:textId="77777777" w:rsidR="00CD5CD7" w:rsidRPr="00FC0717" w:rsidRDefault="00CD5CD7" w:rsidP="00FC0717">
      <w:pPr>
        <w:jc w:val="both"/>
        <w:rPr>
          <w:rFonts w:ascii="Arial" w:eastAsia="Times New Roman" w:hAnsi="Arial" w:cs="Arial"/>
          <w:b/>
          <w:lang w:eastAsia="hr-HR"/>
        </w:rPr>
      </w:pPr>
    </w:p>
    <w:p w14:paraId="1F3D2783" w14:textId="7B53A9A9" w:rsidR="00CD5CD7" w:rsidRPr="00F67AD1" w:rsidRDefault="00E97B5E" w:rsidP="00FC0717">
      <w:pPr>
        <w:jc w:val="both"/>
        <w:rPr>
          <w:rFonts w:asciiTheme="minorHAnsi" w:hAnsiTheme="minorHAnsi" w:cstheme="minorHAnsi"/>
        </w:rPr>
      </w:pPr>
      <w:r w:rsidRPr="00FC0717">
        <w:rPr>
          <w:rFonts w:ascii="Arial" w:hAnsi="Arial" w:cs="Arial"/>
        </w:rPr>
        <w:t xml:space="preserve">  </w:t>
      </w:r>
      <w:r w:rsidRPr="00F67AD1">
        <w:rPr>
          <w:rFonts w:asciiTheme="minorHAnsi" w:hAnsiTheme="minorHAnsi" w:cstheme="minorHAnsi"/>
        </w:rPr>
        <w:t>Predviđena (okvirna) količina predmeta nabave je iskazana u pripadajućem troškovniku koji čini sastavni dio Poziva na dostavu ponuda. Količina predmeta nabave je okvirna jer zbog prirode predmeta nabave ili objektivnih okolnosti  nije moguće unaprijed odrediti točnu količinu. Naručitelj se ne obvezuje na realizaciju navedenih količina u c</w:t>
      </w:r>
      <w:r w:rsidR="00777EA4" w:rsidRPr="00F67AD1">
        <w:rPr>
          <w:rFonts w:asciiTheme="minorHAnsi" w:hAnsiTheme="minorHAnsi" w:cstheme="minorHAnsi"/>
        </w:rPr>
        <w:t>i</w:t>
      </w:r>
      <w:r w:rsidRPr="00F67AD1">
        <w:rPr>
          <w:rFonts w:asciiTheme="minorHAnsi" w:hAnsiTheme="minorHAnsi" w:cstheme="minorHAnsi"/>
        </w:rPr>
        <w:t xml:space="preserve">jelosti. </w:t>
      </w:r>
    </w:p>
    <w:p w14:paraId="08218158" w14:textId="77777777" w:rsidR="00CD5CD7" w:rsidRPr="00FC0717" w:rsidRDefault="00CD5CD7" w:rsidP="00FC0717">
      <w:pPr>
        <w:rPr>
          <w:rFonts w:ascii="Arial" w:hAnsi="Arial" w:cs="Arial"/>
        </w:rPr>
      </w:pPr>
    </w:p>
    <w:p w14:paraId="086BBBA7" w14:textId="77777777" w:rsidR="00CD5CD7" w:rsidRPr="00FA4EBF" w:rsidRDefault="00E97B5E" w:rsidP="00FC0717">
      <w:pPr>
        <w:shd w:val="clear" w:color="auto" w:fill="DEEAF6"/>
        <w:rPr>
          <w:rFonts w:asciiTheme="minorHAnsi" w:hAnsiTheme="minorHAnsi" w:cstheme="minorHAnsi"/>
          <w:b/>
        </w:rPr>
      </w:pPr>
      <w:r w:rsidRPr="00FA4EBF">
        <w:rPr>
          <w:rFonts w:asciiTheme="minorHAnsi" w:hAnsiTheme="minorHAnsi" w:cstheme="minorHAnsi"/>
          <w:b/>
        </w:rPr>
        <w:t xml:space="preserve">2.4. Tehničke specifikacije </w:t>
      </w:r>
    </w:p>
    <w:p w14:paraId="280AAF5D" w14:textId="77777777" w:rsidR="00CD5CD7" w:rsidRPr="00FC0717" w:rsidRDefault="00CD5CD7" w:rsidP="00FC0717">
      <w:pPr>
        <w:rPr>
          <w:rFonts w:ascii="Arial" w:hAnsi="Arial" w:cs="Arial"/>
          <w:b/>
        </w:rPr>
      </w:pPr>
    </w:p>
    <w:p w14:paraId="3CF65761" w14:textId="77777777" w:rsidR="00CD5CD7" w:rsidRPr="00F67AD1" w:rsidRDefault="00E97B5E" w:rsidP="00FC0717">
      <w:pPr>
        <w:jc w:val="both"/>
        <w:rPr>
          <w:rFonts w:asciiTheme="minorHAnsi" w:hAnsiTheme="minorHAnsi" w:cstheme="minorHAnsi"/>
        </w:rPr>
      </w:pPr>
      <w:r w:rsidRPr="00F67AD1">
        <w:rPr>
          <w:rFonts w:asciiTheme="minorHAnsi" w:hAnsiTheme="minorHAnsi" w:cstheme="minorHAnsi"/>
        </w:rPr>
        <w:t xml:space="preserve">Sukladno Pozivu na dostavu ponuda i Troškovniku koji je prilog Poziva na dostavu ponuda. </w:t>
      </w:r>
    </w:p>
    <w:p w14:paraId="518300D9" w14:textId="77777777" w:rsidR="00CD5CD7" w:rsidRPr="00F67AD1" w:rsidRDefault="00CD5CD7" w:rsidP="00FC0717">
      <w:pPr>
        <w:jc w:val="both"/>
        <w:rPr>
          <w:rFonts w:asciiTheme="minorHAnsi" w:hAnsiTheme="minorHAnsi" w:cstheme="minorHAnsi"/>
        </w:rPr>
      </w:pPr>
    </w:p>
    <w:p w14:paraId="29C47227" w14:textId="653EEBD7" w:rsidR="00CD5CD7" w:rsidRPr="00F67AD1" w:rsidRDefault="00E97B5E" w:rsidP="00FC0717">
      <w:pPr>
        <w:jc w:val="both"/>
        <w:rPr>
          <w:rFonts w:asciiTheme="minorHAnsi" w:hAnsiTheme="minorHAnsi" w:cstheme="minorHAnsi"/>
        </w:rPr>
      </w:pPr>
      <w:r w:rsidRPr="00F67AD1">
        <w:rPr>
          <w:rFonts w:asciiTheme="minorHAnsi" w:hAnsiTheme="minorHAnsi" w:cstheme="minorHAnsi"/>
        </w:rPr>
        <w:t xml:space="preserve">Kvaliteta predmeta nabave mora zadovoljiti  uvjete utvrđene  </w:t>
      </w:r>
      <w:r w:rsidR="003B7BEF" w:rsidRPr="00F67AD1">
        <w:rPr>
          <w:rFonts w:asciiTheme="minorHAnsi" w:hAnsiTheme="minorHAnsi" w:cstheme="minorHAnsi"/>
        </w:rPr>
        <w:t>Uredb</w:t>
      </w:r>
      <w:r w:rsidR="001761BB" w:rsidRPr="00F67AD1">
        <w:rPr>
          <w:rFonts w:asciiTheme="minorHAnsi" w:hAnsiTheme="minorHAnsi" w:cstheme="minorHAnsi"/>
        </w:rPr>
        <w:t>om</w:t>
      </w:r>
      <w:r w:rsidR="003B7BEF" w:rsidRPr="00F67AD1">
        <w:rPr>
          <w:rFonts w:asciiTheme="minorHAnsi" w:hAnsiTheme="minorHAnsi" w:cstheme="minorHAnsi"/>
        </w:rPr>
        <w:t xml:space="preserve"> o kvaliteti tekućih naftnih goriva</w:t>
      </w:r>
      <w:r w:rsidR="003B7BEF" w:rsidRPr="00F67AD1">
        <w:rPr>
          <w:rFonts w:asciiTheme="minorHAnsi" w:hAnsiTheme="minorHAnsi" w:cstheme="minorHAnsi"/>
          <w:b/>
          <w:bCs/>
        </w:rPr>
        <w:t xml:space="preserve"> </w:t>
      </w:r>
      <w:r w:rsidRPr="00F67AD1">
        <w:rPr>
          <w:rFonts w:asciiTheme="minorHAnsi" w:hAnsiTheme="minorHAnsi" w:cstheme="minorHAnsi"/>
        </w:rPr>
        <w:t xml:space="preserve">(NN </w:t>
      </w:r>
      <w:r w:rsidR="003B7BEF" w:rsidRPr="00F67AD1">
        <w:rPr>
          <w:rFonts w:asciiTheme="minorHAnsi" w:hAnsiTheme="minorHAnsi" w:cstheme="minorHAnsi"/>
        </w:rPr>
        <w:t>131/2021</w:t>
      </w:r>
      <w:r w:rsidR="00064595" w:rsidRPr="00F67AD1">
        <w:rPr>
          <w:rFonts w:asciiTheme="minorHAnsi" w:hAnsiTheme="minorHAnsi" w:cstheme="minorHAnsi"/>
        </w:rPr>
        <w:t>, 83/2025</w:t>
      </w:r>
      <w:r w:rsidRPr="00F67AD1">
        <w:rPr>
          <w:rFonts w:asciiTheme="minorHAnsi" w:hAnsiTheme="minorHAnsi" w:cstheme="minorHAnsi"/>
        </w:rPr>
        <w:t xml:space="preserve">) i drugim propisima koji su na snazi  u vrijeme isporuke goriva Naručitelju. </w:t>
      </w:r>
    </w:p>
    <w:p w14:paraId="705C1C87" w14:textId="77777777" w:rsidR="00CD5CD7" w:rsidRPr="00F67AD1" w:rsidRDefault="00CD5CD7" w:rsidP="00FC0717">
      <w:pPr>
        <w:jc w:val="both"/>
        <w:rPr>
          <w:rFonts w:asciiTheme="minorHAnsi" w:hAnsiTheme="minorHAnsi" w:cstheme="minorHAnsi"/>
          <w:lang w:val="en-US"/>
        </w:rPr>
      </w:pPr>
    </w:p>
    <w:p w14:paraId="18BF697F" w14:textId="77777777" w:rsidR="00CD5CD7" w:rsidRPr="00F67AD1" w:rsidRDefault="00E97B5E" w:rsidP="00FC0717">
      <w:pPr>
        <w:jc w:val="both"/>
        <w:rPr>
          <w:rFonts w:asciiTheme="minorHAnsi" w:hAnsiTheme="minorHAnsi" w:cstheme="minorHAnsi"/>
        </w:rPr>
      </w:pPr>
      <w:r w:rsidRPr="00F67AD1">
        <w:rPr>
          <w:rFonts w:asciiTheme="minorHAnsi" w:hAnsiTheme="minorHAnsi" w:cstheme="minorHAnsi"/>
        </w:rPr>
        <w:t xml:space="preserve">Ponuditelj se obvezuje osigurati prijevoz  odgovarajućim vlastitim prijevoznim sredstvima  ili vozilima ugovornih prijevoznika, koji udovoljavaju propisane tehničke uvjete  za prijevoz naftnih derivata do istovarnog mjesta  sukladno pozitivnim zakonskim propisima. </w:t>
      </w:r>
    </w:p>
    <w:p w14:paraId="023EE9C2" w14:textId="77777777" w:rsidR="00CD5CD7" w:rsidRPr="00F67AD1" w:rsidRDefault="00CD5CD7" w:rsidP="00FC0717">
      <w:pPr>
        <w:jc w:val="both"/>
        <w:rPr>
          <w:rFonts w:asciiTheme="minorHAnsi" w:hAnsiTheme="minorHAnsi" w:cstheme="minorHAnsi"/>
          <w:b/>
        </w:rPr>
      </w:pPr>
    </w:p>
    <w:p w14:paraId="429A68EE" w14:textId="77777777" w:rsidR="00CD5CD7" w:rsidRPr="00FA4EBF" w:rsidRDefault="00E97B5E" w:rsidP="00FC0717">
      <w:pPr>
        <w:shd w:val="clear" w:color="auto" w:fill="DEEAF6"/>
        <w:rPr>
          <w:rFonts w:asciiTheme="minorHAnsi" w:hAnsiTheme="minorHAnsi" w:cstheme="minorHAnsi"/>
          <w:b/>
        </w:rPr>
      </w:pPr>
      <w:r w:rsidRPr="00FA4EBF">
        <w:rPr>
          <w:rFonts w:asciiTheme="minorHAnsi" w:hAnsiTheme="minorHAnsi" w:cstheme="minorHAnsi"/>
          <w:b/>
        </w:rPr>
        <w:t>2.5. Troškovnik</w:t>
      </w:r>
    </w:p>
    <w:p w14:paraId="38B847CF" w14:textId="77777777" w:rsidR="00CD5CD7" w:rsidRPr="00FC0717" w:rsidRDefault="00CD5CD7" w:rsidP="00FC0717">
      <w:pPr>
        <w:rPr>
          <w:rFonts w:ascii="Arial" w:hAnsi="Arial" w:cs="Arial"/>
          <w:b/>
        </w:rPr>
      </w:pPr>
    </w:p>
    <w:p w14:paraId="2AA5B5B3" w14:textId="77777777" w:rsidR="00B4214C" w:rsidRDefault="00B4214C" w:rsidP="00B4214C">
      <w:pPr>
        <w:pStyle w:val="Tijeloteksta"/>
        <w:spacing w:after="120" w:line="288" w:lineRule="auto"/>
        <w:jc w:val="both"/>
        <w:rPr>
          <w:rFonts w:asciiTheme="minorHAnsi" w:hAnsiTheme="minorHAnsi" w:cstheme="minorHAnsi"/>
        </w:rPr>
      </w:pPr>
      <w:r>
        <w:rPr>
          <w:rFonts w:asciiTheme="minorHAnsi" w:hAnsiTheme="minorHAnsi" w:cstheme="minorHAnsi"/>
        </w:rPr>
        <w:t xml:space="preserve">Troškovnik čini sastavni dio ovog Poziva na dostavu ponuda. </w:t>
      </w:r>
    </w:p>
    <w:p w14:paraId="32384E53" w14:textId="77777777" w:rsidR="00B4214C" w:rsidRDefault="00B4214C" w:rsidP="00B4214C">
      <w:pPr>
        <w:pStyle w:val="Tijeloteksta"/>
        <w:spacing w:after="120" w:line="288" w:lineRule="auto"/>
        <w:jc w:val="both"/>
        <w:rPr>
          <w:rFonts w:asciiTheme="minorHAnsi" w:hAnsiTheme="minorHAnsi" w:cstheme="minorHAnsi"/>
        </w:rPr>
      </w:pPr>
      <w:r>
        <w:rPr>
          <w:rFonts w:asciiTheme="minorHAnsi" w:hAnsiTheme="minorHAnsi" w:cstheme="minorHAnsi"/>
        </w:rPr>
        <w:t>Troškovnik mora biti popunjen na izvornom predlošku .</w:t>
      </w:r>
    </w:p>
    <w:p w14:paraId="352185C4" w14:textId="77777777" w:rsidR="00B4214C" w:rsidRDefault="00B4214C" w:rsidP="00B4214C">
      <w:pPr>
        <w:pStyle w:val="Tijeloteksta"/>
        <w:spacing w:after="120" w:line="288" w:lineRule="auto"/>
        <w:jc w:val="both"/>
        <w:rPr>
          <w:rFonts w:asciiTheme="minorHAnsi" w:hAnsiTheme="minorHAnsi" w:cstheme="minorHAnsi"/>
        </w:rPr>
      </w:pPr>
      <w:r>
        <w:rPr>
          <w:rFonts w:asciiTheme="minorHAnsi" w:hAnsiTheme="minorHAnsi" w:cstheme="minorHAnsi"/>
        </w:rPr>
        <w:t xml:space="preserve">Ponuditelj je dužan u cijelosti ispuniti stavke na način kako je utvrđeno u Troškovniku, te se na njemu ne smiju mijenjati količine ili opisi navedeni u pojedinim stavkama. </w:t>
      </w:r>
    </w:p>
    <w:p w14:paraId="62159235" w14:textId="77777777" w:rsidR="00B4214C" w:rsidRDefault="00B4214C" w:rsidP="00B4214C">
      <w:pPr>
        <w:pStyle w:val="Tijeloteksta"/>
        <w:spacing w:after="120" w:line="288" w:lineRule="auto"/>
        <w:jc w:val="both"/>
        <w:rPr>
          <w:rFonts w:asciiTheme="minorHAnsi" w:hAnsiTheme="minorHAnsi" w:cstheme="minorHAnsi"/>
        </w:rPr>
      </w:pPr>
      <w:r>
        <w:rPr>
          <w:rFonts w:asciiTheme="minorHAnsi" w:hAnsiTheme="minorHAnsi" w:cstheme="minorHAnsi"/>
        </w:rPr>
        <w:t>S obzirom da je Ponuditelj dužan ponuditi cjelokupan predmet nabave obvezan je držati se sljedećih uputa za popunjavanje Troškovnika:</w:t>
      </w:r>
    </w:p>
    <w:p w14:paraId="7096EB92" w14:textId="77777777" w:rsidR="00B4214C" w:rsidRDefault="00B4214C" w:rsidP="00B4214C">
      <w:pPr>
        <w:pStyle w:val="Tijeloteksta"/>
        <w:numPr>
          <w:ilvl w:val="0"/>
          <w:numId w:val="15"/>
        </w:numPr>
        <w:spacing w:after="120" w:line="288" w:lineRule="auto"/>
        <w:jc w:val="both"/>
        <w:rPr>
          <w:rFonts w:asciiTheme="minorHAnsi" w:hAnsiTheme="minorHAnsi" w:cstheme="minorHAnsi"/>
        </w:rPr>
      </w:pPr>
      <w:r>
        <w:rPr>
          <w:rFonts w:asciiTheme="minorHAnsi" w:hAnsiTheme="minorHAnsi" w:cstheme="minorHAnsi"/>
        </w:rPr>
        <w:t xml:space="preserve">Cijene stavke (jedinične cijene) navedene u Troškovniku moraju biti iskazane bez obračunatog </w:t>
      </w:r>
      <w:r>
        <w:rPr>
          <w:rFonts w:asciiTheme="minorHAnsi" w:hAnsiTheme="minorHAnsi" w:cstheme="minorHAnsi"/>
          <w:spacing w:val="2"/>
        </w:rPr>
        <w:t xml:space="preserve">PDV- </w:t>
      </w:r>
      <w:r>
        <w:rPr>
          <w:rFonts w:asciiTheme="minorHAnsi" w:hAnsiTheme="minorHAnsi" w:cstheme="minorHAnsi"/>
        </w:rPr>
        <w:t>a,</w:t>
      </w:r>
    </w:p>
    <w:p w14:paraId="4700AC11" w14:textId="77777777" w:rsidR="00B4214C" w:rsidRDefault="00B4214C" w:rsidP="00B4214C">
      <w:pPr>
        <w:pStyle w:val="Tijeloteksta"/>
        <w:numPr>
          <w:ilvl w:val="0"/>
          <w:numId w:val="15"/>
        </w:numPr>
        <w:spacing w:after="120" w:line="288" w:lineRule="auto"/>
        <w:jc w:val="both"/>
        <w:rPr>
          <w:rFonts w:asciiTheme="minorHAnsi" w:hAnsiTheme="minorHAnsi" w:cstheme="minorHAnsi"/>
        </w:rPr>
      </w:pPr>
      <w:r>
        <w:rPr>
          <w:rFonts w:asciiTheme="minorHAnsi" w:hAnsiTheme="minorHAnsi" w:cstheme="minorHAnsi"/>
        </w:rPr>
        <w:t>Ponuditelj mora ispuniti sve stavke Troškovnika u skladu s obrascem Troškovnika. Ponuditelj treba upisati cijenu za svaku stavku Troškovnika koja u stupcu „Količina“ ima navedenu numeričku vrijednost,</w:t>
      </w:r>
    </w:p>
    <w:p w14:paraId="7FD5E1A3" w14:textId="77777777" w:rsidR="00B4214C" w:rsidRDefault="00B4214C" w:rsidP="00B4214C">
      <w:pPr>
        <w:pStyle w:val="Tijeloteksta"/>
        <w:numPr>
          <w:ilvl w:val="0"/>
          <w:numId w:val="15"/>
        </w:numPr>
        <w:spacing w:after="120" w:line="288" w:lineRule="auto"/>
        <w:jc w:val="both"/>
        <w:rPr>
          <w:rFonts w:asciiTheme="minorHAnsi" w:hAnsiTheme="minorHAnsi" w:cstheme="minorHAnsi"/>
        </w:rPr>
      </w:pPr>
      <w:r>
        <w:rPr>
          <w:rFonts w:asciiTheme="minorHAnsi" w:hAnsiTheme="minorHAnsi" w:cstheme="minorHAnsi"/>
        </w:rPr>
        <w:t>Prilikom ispunjavanja Troškovnika Ponuditelj „Ukupnu cijenu“ stavke izračunava kao</w:t>
      </w:r>
      <w:r>
        <w:rPr>
          <w:rFonts w:asciiTheme="minorHAnsi" w:hAnsiTheme="minorHAnsi" w:cstheme="minorHAnsi"/>
          <w:spacing w:val="7"/>
        </w:rPr>
        <w:t xml:space="preserve"> </w:t>
      </w:r>
      <w:r>
        <w:rPr>
          <w:rFonts w:asciiTheme="minorHAnsi" w:hAnsiTheme="minorHAnsi" w:cstheme="minorHAnsi"/>
        </w:rPr>
        <w:t>umnožak „Količine“ i „Jedinične cijene“ stavke.</w:t>
      </w:r>
    </w:p>
    <w:p w14:paraId="421F3C73" w14:textId="77777777" w:rsidR="00CD5CD7" w:rsidRPr="00FC0717" w:rsidRDefault="00CD5CD7" w:rsidP="00FC0717">
      <w:pPr>
        <w:pStyle w:val="Tijeloteksta"/>
        <w:rPr>
          <w:rFonts w:ascii="Arial" w:hAnsi="Arial" w:cs="Arial"/>
        </w:rPr>
      </w:pPr>
    </w:p>
    <w:p w14:paraId="435ED58E" w14:textId="77777777" w:rsidR="00CD5CD7" w:rsidRPr="00FA4EBF" w:rsidRDefault="00E97B5E" w:rsidP="00FC0717">
      <w:pPr>
        <w:pStyle w:val="Tijeloteksta"/>
        <w:shd w:val="clear" w:color="auto" w:fill="DEEAF6"/>
        <w:rPr>
          <w:rFonts w:asciiTheme="minorHAnsi" w:hAnsiTheme="minorHAnsi" w:cstheme="minorHAnsi"/>
          <w:b/>
        </w:rPr>
      </w:pPr>
      <w:r w:rsidRPr="00FA4EBF">
        <w:rPr>
          <w:rFonts w:asciiTheme="minorHAnsi" w:hAnsiTheme="minorHAnsi" w:cstheme="minorHAnsi"/>
          <w:b/>
        </w:rPr>
        <w:t>2.6. Mjesto izvršenja ugovora</w:t>
      </w:r>
    </w:p>
    <w:p w14:paraId="283370E5" w14:textId="77777777" w:rsidR="00CD5CD7" w:rsidRPr="00FC0717" w:rsidRDefault="00CD5CD7" w:rsidP="00FC0717">
      <w:pPr>
        <w:pStyle w:val="Tijeloteksta"/>
        <w:rPr>
          <w:rFonts w:ascii="Arial" w:hAnsi="Arial" w:cs="Arial"/>
          <w:b/>
        </w:rPr>
      </w:pPr>
    </w:p>
    <w:p w14:paraId="587EBF88" w14:textId="77777777" w:rsidR="00CD5CD7" w:rsidRPr="00F67AD1" w:rsidRDefault="00E97B5E" w:rsidP="00FC0717">
      <w:pPr>
        <w:pStyle w:val="Tijeloteksta"/>
        <w:jc w:val="both"/>
        <w:rPr>
          <w:rFonts w:asciiTheme="minorHAnsi" w:hAnsiTheme="minorHAnsi" w:cstheme="minorHAnsi"/>
        </w:rPr>
      </w:pPr>
      <w:r w:rsidRPr="00F67AD1">
        <w:rPr>
          <w:rFonts w:asciiTheme="minorHAnsi" w:hAnsiTheme="minorHAnsi" w:cstheme="minorHAnsi"/>
        </w:rPr>
        <w:t xml:space="preserve">Na adresi Naručitelja: Grad Drniš, Trg kralja Tomislava 1, 22 320 Drniš. </w:t>
      </w:r>
    </w:p>
    <w:p w14:paraId="1186A30B" w14:textId="77777777" w:rsidR="00CD5CD7" w:rsidRPr="00FC0717" w:rsidRDefault="00CD5CD7" w:rsidP="00FC0717">
      <w:pPr>
        <w:pStyle w:val="Tijeloteksta"/>
        <w:jc w:val="both"/>
        <w:rPr>
          <w:rFonts w:ascii="Arial" w:hAnsi="Arial" w:cs="Arial"/>
        </w:rPr>
      </w:pPr>
    </w:p>
    <w:p w14:paraId="7529A047" w14:textId="77777777" w:rsidR="00CD5CD7" w:rsidRPr="00FA4EBF" w:rsidRDefault="00E97B5E" w:rsidP="00FC0717">
      <w:pPr>
        <w:pStyle w:val="Tijeloteksta"/>
        <w:shd w:val="clear" w:color="auto" w:fill="DEEAF6"/>
        <w:rPr>
          <w:rFonts w:asciiTheme="minorHAnsi" w:hAnsiTheme="minorHAnsi" w:cstheme="minorHAnsi"/>
          <w:b/>
        </w:rPr>
      </w:pPr>
      <w:r w:rsidRPr="00FA4EBF">
        <w:rPr>
          <w:rFonts w:asciiTheme="minorHAnsi" w:hAnsiTheme="minorHAnsi" w:cstheme="minorHAnsi"/>
          <w:b/>
        </w:rPr>
        <w:t>2.7. Rok početka i završetka izvršenja ugovora</w:t>
      </w:r>
    </w:p>
    <w:p w14:paraId="58F6C857" w14:textId="77777777" w:rsidR="00CD5CD7" w:rsidRPr="00FC0717" w:rsidRDefault="00CD5CD7" w:rsidP="00FC0717">
      <w:pPr>
        <w:pStyle w:val="Tijeloteksta"/>
        <w:jc w:val="both"/>
        <w:rPr>
          <w:rFonts w:ascii="Arial" w:hAnsi="Arial" w:cs="Arial"/>
        </w:rPr>
      </w:pPr>
    </w:p>
    <w:p w14:paraId="0E7097E3" w14:textId="77777777" w:rsidR="00CD5CD7" w:rsidRPr="00FA4EBF" w:rsidRDefault="00E97B5E" w:rsidP="00FC0717">
      <w:pPr>
        <w:pStyle w:val="Tijeloteksta"/>
        <w:jc w:val="both"/>
        <w:rPr>
          <w:rFonts w:asciiTheme="minorHAnsi" w:hAnsiTheme="minorHAnsi" w:cstheme="minorHAnsi"/>
        </w:rPr>
      </w:pPr>
      <w:r w:rsidRPr="00FA4EBF">
        <w:rPr>
          <w:rFonts w:asciiTheme="minorHAnsi" w:hAnsiTheme="minorHAnsi" w:cstheme="minorHAnsi"/>
        </w:rPr>
        <w:t>Ugovor se sklapa na razdoblje od 12 mjeseci.</w:t>
      </w:r>
    </w:p>
    <w:p w14:paraId="107F909F" w14:textId="77777777" w:rsidR="00CD5CD7" w:rsidRPr="00FA4EBF" w:rsidRDefault="00CD5CD7" w:rsidP="00FC0717">
      <w:pPr>
        <w:pStyle w:val="Tijeloteksta"/>
        <w:jc w:val="both"/>
        <w:rPr>
          <w:rFonts w:asciiTheme="minorHAnsi" w:hAnsiTheme="minorHAnsi" w:cstheme="minorHAnsi"/>
        </w:rPr>
      </w:pPr>
    </w:p>
    <w:p w14:paraId="08DBDD3C" w14:textId="77777777" w:rsidR="00CD5CD7" w:rsidRPr="00FA4EBF" w:rsidRDefault="00E97B5E" w:rsidP="00FC0717">
      <w:pPr>
        <w:pStyle w:val="Tijeloteksta"/>
        <w:jc w:val="both"/>
        <w:rPr>
          <w:rFonts w:asciiTheme="minorHAnsi" w:hAnsiTheme="minorHAnsi" w:cstheme="minorHAnsi"/>
        </w:rPr>
      </w:pPr>
      <w:r w:rsidRPr="00FA4EBF">
        <w:rPr>
          <w:rFonts w:asciiTheme="minorHAnsi" w:hAnsiTheme="minorHAnsi" w:cstheme="minorHAnsi"/>
        </w:rPr>
        <w:t xml:space="preserve">Početak isporuke je odmah po obostranom potpisu ugovora sve do isteka roka trajanja ugovora. </w:t>
      </w:r>
    </w:p>
    <w:p w14:paraId="75C3067C" w14:textId="77777777" w:rsidR="00CD5CD7" w:rsidRPr="00FA4EBF" w:rsidRDefault="00CD5CD7" w:rsidP="00FC0717">
      <w:pPr>
        <w:pStyle w:val="Tijeloteksta"/>
        <w:jc w:val="both"/>
        <w:rPr>
          <w:rFonts w:asciiTheme="minorHAnsi" w:hAnsiTheme="minorHAnsi" w:cstheme="minorHAnsi"/>
        </w:rPr>
      </w:pPr>
    </w:p>
    <w:p w14:paraId="55DCAC05" w14:textId="77777777" w:rsidR="00CD5CD7" w:rsidRPr="00FA4EBF" w:rsidRDefault="00E97B5E" w:rsidP="00FC0717">
      <w:pPr>
        <w:pStyle w:val="Tijeloteksta"/>
        <w:jc w:val="both"/>
        <w:rPr>
          <w:rFonts w:asciiTheme="minorHAnsi" w:hAnsiTheme="minorHAnsi" w:cstheme="minorHAnsi"/>
        </w:rPr>
      </w:pPr>
      <w:r w:rsidRPr="00FA4EBF">
        <w:rPr>
          <w:rFonts w:asciiTheme="minorHAnsi" w:hAnsiTheme="minorHAnsi" w:cstheme="minorHAnsi"/>
        </w:rPr>
        <w:t xml:space="preserve">Isporuka lož ulja vršit će se periodično sukladno narudžbama Naručitelja  kroz cijelo vrijeme trajanja ugovora.  </w:t>
      </w:r>
    </w:p>
    <w:p w14:paraId="1705EE51" w14:textId="77777777" w:rsidR="00FA4EBF" w:rsidRDefault="00FA4EBF" w:rsidP="00FC0717">
      <w:pPr>
        <w:pStyle w:val="Tijeloteksta"/>
        <w:jc w:val="both"/>
        <w:rPr>
          <w:rFonts w:asciiTheme="minorHAnsi" w:hAnsiTheme="minorHAnsi" w:cstheme="minorHAnsi"/>
        </w:rPr>
      </w:pPr>
    </w:p>
    <w:p w14:paraId="0DC02817" w14:textId="4BFF2A48" w:rsidR="00CD5CD7" w:rsidRPr="00FA4EBF" w:rsidRDefault="00E97B5E" w:rsidP="00FC0717">
      <w:pPr>
        <w:pStyle w:val="Tijeloteksta"/>
        <w:jc w:val="both"/>
        <w:rPr>
          <w:rFonts w:asciiTheme="minorHAnsi" w:hAnsiTheme="minorHAnsi" w:cstheme="minorHAnsi"/>
        </w:rPr>
      </w:pPr>
      <w:r w:rsidRPr="00FA4EBF">
        <w:rPr>
          <w:rFonts w:asciiTheme="minorHAnsi" w:hAnsiTheme="minorHAnsi" w:cstheme="minorHAnsi"/>
        </w:rPr>
        <w:t>Naručenu robu odabrani ponuditelj mora isporučiti u roku od 2 (dva) radna dana od dana zaprimanja narudžbe.</w:t>
      </w:r>
    </w:p>
    <w:p w14:paraId="1FCEBFE4" w14:textId="77777777" w:rsidR="00CD5CD7" w:rsidRPr="00FC0717" w:rsidRDefault="00CD5CD7" w:rsidP="00FC0717">
      <w:pPr>
        <w:pStyle w:val="Tijeloteksta"/>
        <w:rPr>
          <w:rFonts w:ascii="Arial" w:eastAsia="Calibri" w:hAnsi="Arial" w:cs="Arial"/>
        </w:rPr>
      </w:pPr>
    </w:p>
    <w:p w14:paraId="59A456E2" w14:textId="77777777" w:rsidR="00CD5CD7" w:rsidRPr="00FA4EBF" w:rsidRDefault="00E97B5E" w:rsidP="00FC0717">
      <w:pPr>
        <w:pStyle w:val="Tijeloteksta"/>
        <w:shd w:val="clear" w:color="auto" w:fill="DEEAF6"/>
        <w:rPr>
          <w:rFonts w:asciiTheme="minorHAnsi" w:eastAsia="Calibri" w:hAnsiTheme="minorHAnsi" w:cstheme="minorHAnsi"/>
          <w:b/>
        </w:rPr>
      </w:pPr>
      <w:r w:rsidRPr="00FA4EBF">
        <w:rPr>
          <w:rFonts w:asciiTheme="minorHAnsi" w:eastAsia="Calibri" w:hAnsiTheme="minorHAnsi" w:cstheme="minorHAnsi"/>
          <w:b/>
        </w:rPr>
        <w:t>3. OSNOVE ZA ISKLJUČENJE GOSPODARSKOG SUBJEKTA</w:t>
      </w:r>
      <w:bookmarkStart w:id="1" w:name="_Ref500231468"/>
      <w:bookmarkStart w:id="2" w:name="_Toc54592839"/>
    </w:p>
    <w:p w14:paraId="10A5F9C4" w14:textId="77777777" w:rsidR="00CD5CD7" w:rsidRPr="00FC0717" w:rsidRDefault="00CD5CD7" w:rsidP="00FC0717">
      <w:pPr>
        <w:pStyle w:val="Tijeloteksta"/>
        <w:rPr>
          <w:rFonts w:ascii="Arial" w:eastAsia="Calibri" w:hAnsi="Arial" w:cs="Arial"/>
          <w:b/>
        </w:rPr>
      </w:pPr>
    </w:p>
    <w:p w14:paraId="4A6B89A0" w14:textId="77777777" w:rsidR="00CD5CD7" w:rsidRPr="00FA4EBF" w:rsidRDefault="00E97B5E" w:rsidP="00FC0717">
      <w:pPr>
        <w:pStyle w:val="Tijeloteksta"/>
        <w:shd w:val="clear" w:color="auto" w:fill="DEEAF6"/>
        <w:rPr>
          <w:rFonts w:asciiTheme="minorHAnsi" w:eastAsia="Calibri" w:hAnsiTheme="minorHAnsi" w:cstheme="minorHAnsi"/>
          <w:b/>
        </w:rPr>
      </w:pPr>
      <w:r w:rsidRPr="00FA4EBF">
        <w:rPr>
          <w:rFonts w:asciiTheme="minorHAnsi" w:eastAsia="Calibri" w:hAnsiTheme="minorHAnsi" w:cstheme="minorHAnsi"/>
          <w:b/>
        </w:rPr>
        <w:t>3.1. Plaćene dospjele porezne obveze i obveze  mirovinskog i zdravstvenog osiguranja</w:t>
      </w:r>
    </w:p>
    <w:p w14:paraId="1A8BAC86" w14:textId="77777777" w:rsidR="00CD5CD7" w:rsidRPr="00FC0717" w:rsidRDefault="00CD5CD7" w:rsidP="00FC0717">
      <w:pPr>
        <w:pStyle w:val="Tijeloteksta"/>
        <w:rPr>
          <w:rFonts w:ascii="Arial" w:eastAsia="Calibri" w:hAnsi="Arial" w:cs="Arial"/>
          <w:b/>
        </w:rPr>
      </w:pPr>
    </w:p>
    <w:bookmarkEnd w:id="1"/>
    <w:bookmarkEnd w:id="2"/>
    <w:p w14:paraId="12FD10A3" w14:textId="77777777" w:rsidR="00FA4EBF" w:rsidRPr="005D7EA2" w:rsidRDefault="00FA4EBF" w:rsidP="00FA4EBF">
      <w:pPr>
        <w:jc w:val="both"/>
        <w:rPr>
          <w:rFonts w:asciiTheme="minorHAnsi" w:eastAsia="Times New Roman" w:hAnsiTheme="minorHAnsi" w:cstheme="minorHAnsi"/>
          <w:kern w:val="36"/>
          <w:lang w:val="x-none" w:eastAsia="x-none"/>
        </w:rPr>
      </w:pPr>
      <w:r w:rsidRPr="005D7EA2">
        <w:rPr>
          <w:rFonts w:asciiTheme="minorHAnsi" w:eastAsia="Times New Roman" w:hAnsiTheme="minorHAnsi" w:cstheme="minorHAnsi"/>
          <w:kern w:val="36"/>
          <w:lang w:val="x-none" w:eastAsia="x-none"/>
        </w:rPr>
        <w:t>Naručitelj će isključiti gospodarskog subjekta iz postupka jednostavne nabave ako utvrdi da gospodarski subjekt nije ispunio obveze plaćanja dospjelih poreznih obveza i obveza za mirovinsko i zdravstveno osiguranje:</w:t>
      </w:r>
    </w:p>
    <w:p w14:paraId="11740706" w14:textId="77777777" w:rsidR="00FA4EBF" w:rsidRPr="005D7EA2" w:rsidRDefault="00FA4EBF" w:rsidP="00FA4EBF">
      <w:pPr>
        <w:jc w:val="both"/>
        <w:rPr>
          <w:rFonts w:asciiTheme="minorHAnsi" w:hAnsiTheme="minorHAnsi" w:cstheme="minorHAnsi"/>
        </w:rPr>
      </w:pPr>
    </w:p>
    <w:p w14:paraId="2B3E216F" w14:textId="77777777" w:rsidR="00FA4EBF" w:rsidRPr="005D7EA2" w:rsidRDefault="00FA4EBF" w:rsidP="00FA4EBF">
      <w:pPr>
        <w:pStyle w:val="Odlomakpopisa"/>
        <w:numPr>
          <w:ilvl w:val="0"/>
          <w:numId w:val="14"/>
        </w:numPr>
        <w:jc w:val="both"/>
        <w:rPr>
          <w:rFonts w:asciiTheme="minorHAnsi" w:eastAsia="Calibri" w:hAnsiTheme="minorHAnsi" w:cstheme="minorHAnsi"/>
        </w:rPr>
      </w:pPr>
      <w:r w:rsidRPr="005D7EA2">
        <w:rPr>
          <w:rFonts w:asciiTheme="minorHAnsi" w:eastAsia="Times New Roman" w:hAnsiTheme="minorHAnsi" w:cstheme="minorHAnsi"/>
          <w:kern w:val="36"/>
          <w:lang w:val="x-none" w:eastAsia="x-none"/>
        </w:rPr>
        <w:t xml:space="preserve">u Republici Hrvatskoj, ako gospodarski subjekt ima poslovni </w:t>
      </w:r>
      <w:proofErr w:type="spellStart"/>
      <w:r w:rsidRPr="005D7EA2">
        <w:rPr>
          <w:rFonts w:asciiTheme="minorHAnsi" w:eastAsia="Times New Roman" w:hAnsiTheme="minorHAnsi" w:cstheme="minorHAnsi"/>
          <w:kern w:val="36"/>
          <w:lang w:val="x-none" w:eastAsia="x-none"/>
        </w:rPr>
        <w:t>nastan</w:t>
      </w:r>
      <w:proofErr w:type="spellEnd"/>
      <w:r w:rsidRPr="005D7EA2">
        <w:rPr>
          <w:rFonts w:asciiTheme="minorHAnsi" w:eastAsia="Times New Roman" w:hAnsiTheme="minorHAnsi" w:cstheme="minorHAnsi"/>
          <w:kern w:val="36"/>
          <w:lang w:val="x-none" w:eastAsia="x-none"/>
        </w:rPr>
        <w:t xml:space="preserve"> u Republici Hrvatskoj, ili </w:t>
      </w:r>
    </w:p>
    <w:p w14:paraId="09957845" w14:textId="77777777" w:rsidR="00FA4EBF" w:rsidRPr="005D7EA2" w:rsidRDefault="00FA4EBF" w:rsidP="00FA4EBF">
      <w:pPr>
        <w:pStyle w:val="Odlomakpopisa"/>
        <w:numPr>
          <w:ilvl w:val="0"/>
          <w:numId w:val="14"/>
        </w:numPr>
        <w:jc w:val="both"/>
        <w:rPr>
          <w:rFonts w:asciiTheme="minorHAnsi" w:eastAsia="Calibri" w:hAnsiTheme="minorHAnsi" w:cstheme="minorHAnsi"/>
        </w:rPr>
      </w:pPr>
      <w:r w:rsidRPr="005D7EA2">
        <w:rPr>
          <w:rFonts w:asciiTheme="minorHAnsi" w:eastAsia="Times New Roman" w:hAnsiTheme="minorHAnsi" w:cstheme="minorHAnsi"/>
          <w:kern w:val="36"/>
          <w:lang w:val="x-none" w:eastAsia="x-none"/>
        </w:rPr>
        <w:t xml:space="preserve">u Republici Hrvatskoj ili u državi poslovnog </w:t>
      </w:r>
      <w:proofErr w:type="spellStart"/>
      <w:r w:rsidRPr="005D7EA2">
        <w:rPr>
          <w:rFonts w:asciiTheme="minorHAnsi" w:eastAsia="Times New Roman" w:hAnsiTheme="minorHAnsi" w:cstheme="minorHAnsi"/>
          <w:kern w:val="36"/>
          <w:lang w:val="x-none" w:eastAsia="x-none"/>
        </w:rPr>
        <w:t>nastana</w:t>
      </w:r>
      <w:proofErr w:type="spellEnd"/>
      <w:r w:rsidRPr="005D7EA2">
        <w:rPr>
          <w:rFonts w:asciiTheme="minorHAnsi" w:eastAsia="Times New Roman" w:hAnsiTheme="minorHAnsi" w:cstheme="minorHAnsi"/>
          <w:kern w:val="36"/>
          <w:lang w:val="x-none" w:eastAsia="x-none"/>
        </w:rPr>
        <w:t xml:space="preserve"> gospodarskog subjekta, ako gospodarski subjekt nema poslovni </w:t>
      </w:r>
      <w:proofErr w:type="spellStart"/>
      <w:r w:rsidRPr="005D7EA2">
        <w:rPr>
          <w:rFonts w:asciiTheme="minorHAnsi" w:eastAsia="Times New Roman" w:hAnsiTheme="minorHAnsi" w:cstheme="minorHAnsi"/>
          <w:kern w:val="36"/>
          <w:lang w:val="x-none" w:eastAsia="x-none"/>
        </w:rPr>
        <w:t>nastan</w:t>
      </w:r>
      <w:proofErr w:type="spellEnd"/>
      <w:r w:rsidRPr="005D7EA2">
        <w:rPr>
          <w:rFonts w:asciiTheme="minorHAnsi" w:eastAsia="Times New Roman" w:hAnsiTheme="minorHAnsi" w:cstheme="minorHAnsi"/>
          <w:kern w:val="36"/>
          <w:lang w:val="x-none" w:eastAsia="x-none"/>
        </w:rPr>
        <w:t xml:space="preserve"> u Republici Hrvatskoj. </w:t>
      </w:r>
    </w:p>
    <w:p w14:paraId="4633937B" w14:textId="77777777" w:rsidR="00FA4EBF" w:rsidRPr="005D7EA2" w:rsidRDefault="00FA4EBF" w:rsidP="00FA4EBF">
      <w:pPr>
        <w:ind w:left="360"/>
        <w:jc w:val="both"/>
        <w:rPr>
          <w:rFonts w:asciiTheme="minorHAnsi" w:eastAsia="Times New Roman" w:hAnsiTheme="minorHAnsi" w:cstheme="minorHAnsi"/>
          <w:kern w:val="36"/>
          <w:lang w:val="x-none" w:eastAsia="x-none"/>
        </w:rPr>
      </w:pPr>
    </w:p>
    <w:p w14:paraId="43ADBA2A" w14:textId="77777777" w:rsidR="00FA4EBF" w:rsidRPr="005D7EA2" w:rsidRDefault="00FA4EBF" w:rsidP="00FA4EBF">
      <w:pPr>
        <w:ind w:left="360"/>
        <w:jc w:val="both"/>
        <w:rPr>
          <w:rFonts w:asciiTheme="minorHAnsi" w:hAnsiTheme="minorHAnsi" w:cstheme="minorHAnsi"/>
        </w:rPr>
      </w:pPr>
      <w:r w:rsidRPr="005D7EA2">
        <w:rPr>
          <w:rFonts w:asciiTheme="minorHAnsi" w:eastAsia="Times New Roman" w:hAnsiTheme="minorHAnsi" w:cstheme="minorHAnsi"/>
          <w:kern w:val="36"/>
          <w:lang w:val="x-none" w:eastAsia="x-none"/>
        </w:rPr>
        <w:t>Prije donošenja odluke o isključenju gospodarskog subjekta zbog postojanja ove osnove za isključenje, naručitelj će, sukladno članku 252. Zakona o javnoj nabavi, pozvati gospodarski subjekt da u  primjerenom roku, koji ne može biti kraći od pet (5) dana, ispuni dospjele obveze plaćanja poreza te obveza za mirovinsko i zdravstveno osiguranje, ako su iste jednake ili veće od 1.000,00 EUR.</w:t>
      </w:r>
      <w:r w:rsidRPr="005D7EA2">
        <w:rPr>
          <w:rFonts w:asciiTheme="minorHAnsi" w:hAnsiTheme="minorHAnsi" w:cstheme="minorHAnsi"/>
        </w:rPr>
        <w:t xml:space="preserve"> </w:t>
      </w:r>
    </w:p>
    <w:p w14:paraId="7ACBA6FC" w14:textId="77777777" w:rsidR="00FA4EBF" w:rsidRPr="005D7EA2" w:rsidRDefault="00FA4EBF" w:rsidP="00FA4EBF">
      <w:pPr>
        <w:ind w:left="360"/>
        <w:jc w:val="both"/>
        <w:rPr>
          <w:rFonts w:asciiTheme="minorHAnsi" w:hAnsiTheme="minorHAnsi" w:cstheme="minorHAnsi"/>
        </w:rPr>
      </w:pPr>
    </w:p>
    <w:p w14:paraId="71D2078E" w14:textId="77777777" w:rsidR="00FA4EBF" w:rsidRPr="005D7EA2" w:rsidRDefault="00FA4EBF" w:rsidP="00FA4EBF">
      <w:pPr>
        <w:ind w:left="360"/>
        <w:jc w:val="both"/>
        <w:rPr>
          <w:rFonts w:asciiTheme="minorHAnsi" w:hAnsiTheme="minorHAnsi" w:cstheme="minorHAnsi"/>
        </w:rPr>
      </w:pPr>
      <w:r w:rsidRPr="005D7EA2">
        <w:rPr>
          <w:rFonts w:asciiTheme="minorHAnsi" w:eastAsia="Times New Roman" w:hAnsiTheme="minorHAnsi" w:cstheme="minorHAnsi"/>
          <w:kern w:val="36"/>
          <w:lang w:val="x-none" w:eastAsia="x-none"/>
        </w:rPr>
        <w:t>Naručitelj neće isključiti gospodarskog subjekta ako isti u ostavljenom roku ispuni navedene obveze, ako su obveze manje od 1.000,00 EUR ili ako mu je, sukladno posebnom propisu, odobrena odgoda plaćanja ili plaćanje nije dopušteno.</w:t>
      </w:r>
    </w:p>
    <w:p w14:paraId="2178D616" w14:textId="77777777" w:rsidR="00FA4EBF" w:rsidRPr="005D7EA2" w:rsidRDefault="00FA4EBF" w:rsidP="00FA4EBF">
      <w:pPr>
        <w:ind w:left="360"/>
        <w:jc w:val="both"/>
        <w:rPr>
          <w:rFonts w:asciiTheme="minorHAnsi" w:hAnsiTheme="minorHAnsi" w:cstheme="minorHAnsi"/>
        </w:rPr>
      </w:pPr>
    </w:p>
    <w:p w14:paraId="33B9DB71" w14:textId="77777777" w:rsidR="00FA4EBF" w:rsidRPr="005D7EA2" w:rsidRDefault="00FA4EBF" w:rsidP="00FA4EBF">
      <w:pPr>
        <w:ind w:left="360"/>
        <w:jc w:val="both"/>
        <w:rPr>
          <w:rFonts w:asciiTheme="minorHAnsi" w:eastAsia="Times New Roman" w:hAnsiTheme="minorHAnsi" w:cstheme="minorHAnsi"/>
          <w:kern w:val="36"/>
          <w:lang w:val="x-none" w:eastAsia="x-none"/>
        </w:rPr>
      </w:pPr>
      <w:r w:rsidRPr="005D7EA2">
        <w:rPr>
          <w:rFonts w:asciiTheme="minorHAnsi" w:eastAsia="Times New Roman" w:hAnsiTheme="minorHAnsi" w:cstheme="minorHAnsi"/>
          <w:kern w:val="36"/>
          <w:lang w:val="x-none" w:eastAsia="x-none"/>
        </w:rPr>
        <w:t>Dokazivanje:</w:t>
      </w:r>
    </w:p>
    <w:p w14:paraId="7C244288" w14:textId="77777777" w:rsidR="00FA4EBF" w:rsidRPr="005D7EA2" w:rsidRDefault="00FA4EBF" w:rsidP="00FA4EBF">
      <w:pPr>
        <w:ind w:left="360"/>
        <w:jc w:val="both"/>
        <w:rPr>
          <w:rFonts w:asciiTheme="minorHAnsi" w:hAnsiTheme="minorHAnsi" w:cstheme="minorHAnsi"/>
        </w:rPr>
      </w:pPr>
    </w:p>
    <w:p w14:paraId="16195C5C" w14:textId="77777777" w:rsidR="00FA4EBF" w:rsidRPr="005D7EA2" w:rsidRDefault="00FA4EBF" w:rsidP="00FA4EBF">
      <w:pPr>
        <w:ind w:left="360"/>
        <w:jc w:val="both"/>
        <w:rPr>
          <w:rFonts w:asciiTheme="minorHAnsi" w:hAnsiTheme="minorHAnsi" w:cstheme="minorHAnsi"/>
        </w:rPr>
      </w:pPr>
      <w:r w:rsidRPr="005D7EA2">
        <w:rPr>
          <w:rFonts w:asciiTheme="minorHAnsi" w:hAnsiTheme="minorHAnsi" w:cstheme="minorHAnsi"/>
        </w:rPr>
        <w:t>-</w:t>
      </w:r>
      <w:r w:rsidRPr="005D7EA2">
        <w:rPr>
          <w:rFonts w:asciiTheme="minorHAnsi" w:eastAsia="Times New Roman" w:hAnsiTheme="minorHAnsi" w:cstheme="minorHAnsi"/>
          <w:kern w:val="36"/>
          <w:lang w:val="x-none" w:eastAsia="x-none"/>
        </w:rPr>
        <w:t xml:space="preserve"> Gospodarski subjekt sa sjedištem u Republici Hrvatskoj u ponudi dostavlja potvrdu Porezne uprave Republike Hrvatske ili drugog nadležnog tijela kojom se dokazuje da ne postoje navedene osnove za isključenje. Potvrda ne smije biti starija od dana početka postupka nabave.</w:t>
      </w:r>
    </w:p>
    <w:p w14:paraId="65F90020" w14:textId="77777777" w:rsidR="00FA4EBF" w:rsidRPr="005D7EA2" w:rsidRDefault="00FA4EBF" w:rsidP="00FA4EBF">
      <w:pPr>
        <w:ind w:left="360"/>
        <w:jc w:val="both"/>
        <w:rPr>
          <w:rFonts w:asciiTheme="minorHAnsi" w:hAnsiTheme="minorHAnsi" w:cstheme="minorHAnsi"/>
        </w:rPr>
      </w:pPr>
    </w:p>
    <w:p w14:paraId="1C86A923" w14:textId="77777777" w:rsidR="00FA4EBF" w:rsidRPr="005D7EA2" w:rsidRDefault="00FA4EBF" w:rsidP="00FA4EBF">
      <w:pPr>
        <w:ind w:left="360"/>
        <w:jc w:val="both"/>
        <w:rPr>
          <w:rFonts w:asciiTheme="minorHAnsi" w:hAnsiTheme="minorHAnsi" w:cstheme="minorHAnsi"/>
        </w:rPr>
      </w:pPr>
      <w:r w:rsidRPr="005D7EA2">
        <w:rPr>
          <w:rFonts w:asciiTheme="minorHAnsi" w:hAnsiTheme="minorHAnsi" w:cstheme="minorHAnsi"/>
        </w:rPr>
        <w:t>-</w:t>
      </w:r>
      <w:r w:rsidRPr="005D7EA2">
        <w:rPr>
          <w:rFonts w:asciiTheme="minorHAnsi" w:eastAsia="Times New Roman" w:hAnsiTheme="minorHAnsi" w:cstheme="minorHAnsi"/>
          <w:kern w:val="36"/>
          <w:lang w:val="x-none" w:eastAsia="x-none"/>
        </w:rPr>
        <w:t xml:space="preserve"> Gospodarski subjekt koji nema poslovni </w:t>
      </w:r>
      <w:proofErr w:type="spellStart"/>
      <w:r w:rsidRPr="005D7EA2">
        <w:rPr>
          <w:rFonts w:asciiTheme="minorHAnsi" w:eastAsia="Times New Roman" w:hAnsiTheme="minorHAnsi" w:cstheme="minorHAnsi"/>
          <w:kern w:val="36"/>
          <w:lang w:val="x-none" w:eastAsia="x-none"/>
        </w:rPr>
        <w:t>nastan</w:t>
      </w:r>
      <w:proofErr w:type="spellEnd"/>
      <w:r w:rsidRPr="005D7EA2">
        <w:rPr>
          <w:rFonts w:asciiTheme="minorHAnsi" w:eastAsia="Times New Roman" w:hAnsiTheme="minorHAnsi" w:cstheme="minorHAnsi"/>
          <w:kern w:val="36"/>
          <w:lang w:val="x-none" w:eastAsia="x-none"/>
        </w:rPr>
        <w:t xml:space="preserve"> u Republici Hrvatskoj dostavlja odgovarajuću potvrdu nadležnog tijela države poslovnog </w:t>
      </w:r>
      <w:proofErr w:type="spellStart"/>
      <w:r w:rsidRPr="005D7EA2">
        <w:rPr>
          <w:rFonts w:asciiTheme="minorHAnsi" w:eastAsia="Times New Roman" w:hAnsiTheme="minorHAnsi" w:cstheme="minorHAnsi"/>
          <w:kern w:val="36"/>
          <w:lang w:val="x-none" w:eastAsia="x-none"/>
        </w:rPr>
        <w:t>nastana</w:t>
      </w:r>
      <w:proofErr w:type="spellEnd"/>
      <w:r w:rsidRPr="005D7EA2">
        <w:rPr>
          <w:rFonts w:asciiTheme="minorHAnsi" w:eastAsia="Times New Roman" w:hAnsiTheme="minorHAnsi" w:cstheme="minorHAnsi"/>
          <w:kern w:val="36"/>
          <w:lang w:val="x-none" w:eastAsia="x-none"/>
        </w:rPr>
        <w:t xml:space="preserve"> ili države čiji je državljanin, kojom dokazuje da je ispunio obveze plaćanja poreza i doprinosa u toj državi.</w:t>
      </w:r>
    </w:p>
    <w:p w14:paraId="75137190" w14:textId="77777777" w:rsidR="00FA4EBF" w:rsidRPr="005D7EA2" w:rsidRDefault="00FA4EBF" w:rsidP="00FA4EBF">
      <w:pPr>
        <w:ind w:left="360"/>
        <w:jc w:val="both"/>
        <w:rPr>
          <w:rFonts w:asciiTheme="minorHAnsi" w:hAnsiTheme="minorHAnsi" w:cstheme="minorHAnsi"/>
        </w:rPr>
      </w:pPr>
    </w:p>
    <w:p w14:paraId="05F896F4" w14:textId="77777777" w:rsidR="00FA4EBF" w:rsidRPr="005D7EA2" w:rsidRDefault="00FA4EBF" w:rsidP="00FA4EBF">
      <w:pPr>
        <w:ind w:left="360"/>
        <w:jc w:val="both"/>
        <w:rPr>
          <w:rFonts w:asciiTheme="minorHAnsi" w:hAnsiTheme="minorHAnsi" w:cstheme="minorHAnsi"/>
        </w:rPr>
      </w:pPr>
      <w:r w:rsidRPr="005D7EA2">
        <w:rPr>
          <w:rFonts w:asciiTheme="minorHAnsi" w:eastAsia="Times New Roman" w:hAnsiTheme="minorHAnsi" w:cstheme="minorHAnsi"/>
          <w:kern w:val="36"/>
          <w:lang w:val="x-none" w:eastAsia="x-none"/>
        </w:rPr>
        <w:t xml:space="preserve">Radi dokazivanja da nema dospjelih poreznih obveza u Republici Hrvatskoj, gospodarski subjekt koji nema poslovni </w:t>
      </w:r>
      <w:proofErr w:type="spellStart"/>
      <w:r w:rsidRPr="005D7EA2">
        <w:rPr>
          <w:rFonts w:asciiTheme="minorHAnsi" w:eastAsia="Times New Roman" w:hAnsiTheme="minorHAnsi" w:cstheme="minorHAnsi"/>
          <w:kern w:val="36"/>
          <w:lang w:val="x-none" w:eastAsia="x-none"/>
        </w:rPr>
        <w:t>nastan</w:t>
      </w:r>
      <w:proofErr w:type="spellEnd"/>
      <w:r w:rsidRPr="005D7EA2">
        <w:rPr>
          <w:rFonts w:asciiTheme="minorHAnsi" w:eastAsia="Times New Roman" w:hAnsiTheme="minorHAnsi" w:cstheme="minorHAnsi"/>
          <w:kern w:val="36"/>
          <w:lang w:val="x-none" w:eastAsia="x-none"/>
        </w:rPr>
        <w:t xml:space="preserve"> u Republici Hrvatskoj dostavlja:</w:t>
      </w:r>
    </w:p>
    <w:p w14:paraId="2CC3C903" w14:textId="77777777" w:rsidR="00FA4EBF" w:rsidRPr="005D7EA2" w:rsidRDefault="00FA4EBF" w:rsidP="00FA4EBF">
      <w:pPr>
        <w:ind w:left="360"/>
        <w:jc w:val="both"/>
        <w:rPr>
          <w:rFonts w:asciiTheme="minorHAnsi" w:hAnsiTheme="minorHAnsi" w:cstheme="minorHAnsi"/>
        </w:rPr>
      </w:pPr>
    </w:p>
    <w:p w14:paraId="6E033EAB" w14:textId="77777777" w:rsidR="00FA4EBF" w:rsidRPr="005D7EA2" w:rsidRDefault="00FA4EBF" w:rsidP="00FA4EBF">
      <w:pPr>
        <w:pStyle w:val="Odlomakpopisa"/>
        <w:numPr>
          <w:ilvl w:val="0"/>
          <w:numId w:val="12"/>
        </w:numPr>
        <w:jc w:val="both"/>
        <w:rPr>
          <w:rFonts w:asciiTheme="minorHAnsi" w:eastAsia="Calibri" w:hAnsiTheme="minorHAnsi" w:cstheme="minorHAnsi"/>
        </w:rPr>
      </w:pPr>
      <w:r w:rsidRPr="005D7EA2">
        <w:rPr>
          <w:rFonts w:asciiTheme="minorHAnsi" w:eastAsia="Times New Roman" w:hAnsiTheme="minorHAnsi" w:cstheme="minorHAnsi"/>
          <w:kern w:val="36"/>
          <w:lang w:val="x-none" w:eastAsia="x-none"/>
        </w:rPr>
        <w:t xml:space="preserve">Potvrdu Porezne uprave Republike Hrvatske da mu nije dodijeljen OIB (porezni broj) u Republici Hrvatskoj, </w:t>
      </w:r>
    </w:p>
    <w:p w14:paraId="0D882A5F" w14:textId="77777777" w:rsidR="00FA4EBF" w:rsidRPr="005D7EA2" w:rsidRDefault="00FA4EBF" w:rsidP="00FA4EBF">
      <w:pPr>
        <w:pStyle w:val="Odlomakpopisa"/>
        <w:numPr>
          <w:ilvl w:val="0"/>
          <w:numId w:val="12"/>
        </w:numPr>
        <w:jc w:val="both"/>
        <w:rPr>
          <w:rFonts w:asciiTheme="minorHAnsi" w:eastAsia="Calibri" w:hAnsiTheme="minorHAnsi" w:cstheme="minorHAnsi"/>
        </w:rPr>
      </w:pPr>
      <w:r w:rsidRPr="005D7EA2">
        <w:rPr>
          <w:rFonts w:asciiTheme="minorHAnsi" w:eastAsia="Times New Roman" w:hAnsiTheme="minorHAnsi" w:cstheme="minorHAnsi"/>
          <w:kern w:val="36"/>
          <w:lang w:val="x-none" w:eastAsia="x-none"/>
        </w:rPr>
        <w:t xml:space="preserve">ili drugi odgovarajući dokaz iz kojeg proizlazi da nije porezni obveznik u Republici Hrvatskoj. </w:t>
      </w:r>
    </w:p>
    <w:p w14:paraId="3BCE48EB" w14:textId="77777777" w:rsidR="00FA4EBF" w:rsidRDefault="00FA4EBF" w:rsidP="00FA4EBF">
      <w:pPr>
        <w:jc w:val="both"/>
        <w:rPr>
          <w:rFonts w:asciiTheme="minorHAnsi" w:eastAsia="Times New Roman" w:hAnsiTheme="minorHAnsi" w:cstheme="minorHAnsi"/>
          <w:kern w:val="36"/>
          <w:lang w:val="x-none" w:eastAsia="x-none"/>
        </w:rPr>
      </w:pPr>
    </w:p>
    <w:p w14:paraId="73D02101" w14:textId="77777777" w:rsidR="00FA4EBF" w:rsidRPr="005D7EA2" w:rsidRDefault="00FA4EBF" w:rsidP="00FA4EBF">
      <w:pPr>
        <w:jc w:val="both"/>
        <w:rPr>
          <w:rFonts w:asciiTheme="minorHAnsi" w:hAnsiTheme="minorHAnsi" w:cstheme="minorHAnsi"/>
        </w:rPr>
      </w:pPr>
      <w:r w:rsidRPr="005D7EA2">
        <w:rPr>
          <w:rFonts w:asciiTheme="minorHAnsi" w:eastAsia="Times New Roman" w:hAnsiTheme="minorHAnsi" w:cstheme="minorHAnsi"/>
          <w:kern w:val="36"/>
          <w:lang w:val="x-none" w:eastAsia="x-none"/>
        </w:rPr>
        <w:lastRenderedPageBreak/>
        <w:t>Ako gospodarski subjekt dokaže da iz objektivnih razloga nije mogao ishoditi navedenu potvrdu, može dostaviti vlastitu izjavu o nepostojanju poreznog duga u Republici Hrvatskoj uz obrazloženje razloga zbog kojih potvrdu nije bilo moguće pribaviti.</w:t>
      </w:r>
    </w:p>
    <w:p w14:paraId="128F2810" w14:textId="77777777" w:rsidR="00FA4EBF" w:rsidRPr="005D7EA2" w:rsidRDefault="00FA4EBF" w:rsidP="00FA4EBF">
      <w:pPr>
        <w:keepNext/>
        <w:suppressAutoHyphens w:val="0"/>
        <w:autoSpaceDN/>
        <w:spacing w:after="120" w:line="312" w:lineRule="auto"/>
        <w:jc w:val="both"/>
        <w:textAlignment w:val="auto"/>
        <w:outlineLvl w:val="0"/>
        <w:rPr>
          <w:rFonts w:asciiTheme="minorHAnsi" w:eastAsia="Times New Roman" w:hAnsiTheme="minorHAnsi" w:cstheme="minorHAnsi"/>
          <w:kern w:val="36"/>
          <w:lang w:val="x-none" w:eastAsia="x-none"/>
        </w:rPr>
      </w:pPr>
    </w:p>
    <w:p w14:paraId="1900BBAA" w14:textId="77777777" w:rsidR="00FA4EBF" w:rsidRPr="005D7EA2" w:rsidRDefault="00FA4EBF" w:rsidP="00FA4EBF">
      <w:pPr>
        <w:keepNext/>
        <w:suppressAutoHyphens w:val="0"/>
        <w:autoSpaceDN/>
        <w:spacing w:after="120" w:line="312" w:lineRule="auto"/>
        <w:jc w:val="both"/>
        <w:textAlignment w:val="auto"/>
        <w:outlineLvl w:val="0"/>
        <w:rPr>
          <w:rFonts w:asciiTheme="minorHAnsi" w:eastAsia="Times New Roman" w:hAnsiTheme="minorHAnsi" w:cstheme="minorHAnsi"/>
          <w:kern w:val="36"/>
          <w:lang w:val="x-none" w:eastAsia="x-none"/>
        </w:rPr>
      </w:pPr>
      <w:r w:rsidRPr="005D7EA2">
        <w:rPr>
          <w:rFonts w:asciiTheme="minorHAnsi" w:eastAsia="Times New Roman" w:hAnsiTheme="minorHAnsi" w:cstheme="minorHAnsi"/>
          <w:kern w:val="36"/>
          <w:lang w:val="x-none" w:eastAsia="x-none"/>
        </w:rPr>
        <w:t xml:space="preserve">Ako država poslovnog </w:t>
      </w:r>
      <w:proofErr w:type="spellStart"/>
      <w:r w:rsidRPr="005D7EA2">
        <w:rPr>
          <w:rFonts w:asciiTheme="minorHAnsi" w:eastAsia="Times New Roman" w:hAnsiTheme="minorHAnsi" w:cstheme="minorHAnsi"/>
          <w:kern w:val="36"/>
          <w:lang w:val="x-none" w:eastAsia="x-none"/>
        </w:rPr>
        <w:t>nastana</w:t>
      </w:r>
      <w:proofErr w:type="spellEnd"/>
      <w:r w:rsidRPr="005D7EA2">
        <w:rPr>
          <w:rFonts w:asciiTheme="minorHAnsi" w:eastAsia="Times New Roman" w:hAnsiTheme="minorHAnsi" w:cstheme="minorHAnsi"/>
          <w:kern w:val="36"/>
          <w:lang w:val="x-none" w:eastAsia="x-none"/>
        </w:rPr>
        <w:t xml:space="preserve"> ne izdaje navedene potvrde ili one ne obuhvaćaju sve okolnosti iz ove točke, gospodarski subjekt može dostaviti:</w:t>
      </w:r>
    </w:p>
    <w:p w14:paraId="4C2C3808" w14:textId="77777777" w:rsidR="00FA4EBF" w:rsidRPr="005D7EA2" w:rsidRDefault="00FA4EBF" w:rsidP="00FA4EBF">
      <w:pPr>
        <w:keepNext/>
        <w:numPr>
          <w:ilvl w:val="0"/>
          <w:numId w:val="13"/>
        </w:numPr>
        <w:suppressAutoHyphens w:val="0"/>
        <w:autoSpaceDN/>
        <w:spacing w:after="120" w:line="312" w:lineRule="auto"/>
        <w:jc w:val="both"/>
        <w:textAlignment w:val="auto"/>
        <w:outlineLvl w:val="0"/>
        <w:rPr>
          <w:rFonts w:asciiTheme="minorHAnsi" w:eastAsia="Times New Roman" w:hAnsiTheme="minorHAnsi" w:cstheme="minorHAnsi"/>
          <w:kern w:val="36"/>
          <w:lang w:val="x-none" w:eastAsia="x-none"/>
        </w:rPr>
      </w:pPr>
      <w:r w:rsidRPr="005D7EA2">
        <w:rPr>
          <w:rFonts w:asciiTheme="minorHAnsi" w:eastAsia="Times New Roman" w:hAnsiTheme="minorHAnsi" w:cstheme="minorHAnsi"/>
          <w:kern w:val="36"/>
          <w:lang w:val="x-none" w:eastAsia="x-none"/>
        </w:rPr>
        <w:t xml:space="preserve">izjavu pod prisegom, ili </w:t>
      </w:r>
    </w:p>
    <w:p w14:paraId="576E6B7D" w14:textId="77777777" w:rsidR="00FA4EBF" w:rsidRPr="005D7EA2" w:rsidRDefault="00FA4EBF" w:rsidP="00FA4EBF">
      <w:pPr>
        <w:keepNext/>
        <w:numPr>
          <w:ilvl w:val="0"/>
          <w:numId w:val="13"/>
        </w:numPr>
        <w:suppressAutoHyphens w:val="0"/>
        <w:autoSpaceDN/>
        <w:spacing w:after="120" w:line="312" w:lineRule="auto"/>
        <w:jc w:val="both"/>
        <w:textAlignment w:val="auto"/>
        <w:outlineLvl w:val="0"/>
        <w:rPr>
          <w:rFonts w:asciiTheme="minorHAnsi" w:eastAsia="Times New Roman" w:hAnsiTheme="minorHAnsi" w:cstheme="minorHAnsi"/>
          <w:kern w:val="36"/>
          <w:lang w:val="x-none" w:eastAsia="x-none"/>
        </w:rPr>
      </w:pPr>
      <w:r w:rsidRPr="005D7EA2">
        <w:rPr>
          <w:rFonts w:asciiTheme="minorHAnsi" w:eastAsia="Times New Roman" w:hAnsiTheme="minorHAnsi" w:cstheme="minorHAnsi"/>
          <w:kern w:val="36"/>
          <w:lang w:val="x-none" w:eastAsia="x-none"/>
        </w:rPr>
        <w:t xml:space="preserve">ako izjava pod prisegom prema pravu te države ne postoji, izjavu s ovjerenim potpisom danu pred nadležnim sudskim ili upravnim tijelom, javnim bilježnikom ili strukovnim odnosno trgovinskim tijelom države poslovnog </w:t>
      </w:r>
      <w:proofErr w:type="spellStart"/>
      <w:r w:rsidRPr="005D7EA2">
        <w:rPr>
          <w:rFonts w:asciiTheme="minorHAnsi" w:eastAsia="Times New Roman" w:hAnsiTheme="minorHAnsi" w:cstheme="minorHAnsi"/>
          <w:kern w:val="36"/>
          <w:lang w:val="x-none" w:eastAsia="x-none"/>
        </w:rPr>
        <w:t>nastana</w:t>
      </w:r>
      <w:proofErr w:type="spellEnd"/>
      <w:r w:rsidRPr="005D7EA2">
        <w:rPr>
          <w:rFonts w:asciiTheme="minorHAnsi" w:eastAsia="Times New Roman" w:hAnsiTheme="minorHAnsi" w:cstheme="minorHAnsi"/>
          <w:kern w:val="36"/>
          <w:lang w:val="x-none" w:eastAsia="x-none"/>
        </w:rPr>
        <w:t xml:space="preserve"> odnosno države čiji je osoba državljanin. </w:t>
      </w:r>
    </w:p>
    <w:p w14:paraId="421E796B" w14:textId="77777777" w:rsidR="00FA4EBF" w:rsidRPr="005D7EA2" w:rsidRDefault="00FA4EBF" w:rsidP="00FA4EBF">
      <w:pPr>
        <w:keepNext/>
        <w:suppressAutoHyphens w:val="0"/>
        <w:autoSpaceDN/>
        <w:spacing w:after="120" w:line="312" w:lineRule="auto"/>
        <w:jc w:val="both"/>
        <w:textAlignment w:val="auto"/>
        <w:outlineLvl w:val="0"/>
        <w:rPr>
          <w:rFonts w:asciiTheme="minorHAnsi" w:eastAsia="Times New Roman" w:hAnsiTheme="minorHAnsi" w:cstheme="minorHAnsi"/>
          <w:kern w:val="36"/>
          <w:lang w:val="x-none" w:eastAsia="x-none"/>
        </w:rPr>
      </w:pPr>
      <w:r w:rsidRPr="005D7EA2">
        <w:rPr>
          <w:rFonts w:asciiTheme="minorHAnsi" w:eastAsia="Times New Roman" w:hAnsiTheme="minorHAnsi" w:cstheme="minorHAnsi"/>
          <w:kern w:val="36"/>
          <w:lang w:val="x-none" w:eastAsia="x-none"/>
        </w:rPr>
        <w:t>Navedena izjava ne smije biti starija od dana početka postupka nabave.</w:t>
      </w:r>
    </w:p>
    <w:p w14:paraId="19136225" w14:textId="77777777" w:rsidR="00FA4EBF" w:rsidRPr="003F6DDE" w:rsidRDefault="00FA4EBF" w:rsidP="00FA4EBF">
      <w:pPr>
        <w:suppressAutoHyphens w:val="0"/>
        <w:autoSpaceDN/>
        <w:spacing w:after="120" w:line="312" w:lineRule="auto"/>
        <w:jc w:val="both"/>
        <w:textAlignment w:val="auto"/>
        <w:rPr>
          <w:rFonts w:ascii="Aptos" w:eastAsia="Aptos" w:hAnsi="Aptos" w:cs="Aptos"/>
          <w:lang w:val="x-none" w:eastAsia="x-none"/>
          <w14:ligatures w14:val="standardContextual"/>
        </w:rPr>
      </w:pPr>
      <w:r w:rsidRPr="005D7EA2">
        <w:rPr>
          <w:rFonts w:asciiTheme="minorHAnsi" w:eastAsia="Aptos" w:hAnsiTheme="minorHAnsi" w:cstheme="minorHAnsi"/>
          <w:lang w:val="x-none" w:eastAsia="x-none"/>
          <w14:ligatures w14:val="standardContextual"/>
        </w:rPr>
        <w:t xml:space="preserve">Razlozi isključenja se odnose na ponuditelja, </w:t>
      </w:r>
      <w:proofErr w:type="spellStart"/>
      <w:r w:rsidRPr="005D7EA2">
        <w:rPr>
          <w:rFonts w:asciiTheme="minorHAnsi" w:eastAsia="Aptos" w:hAnsiTheme="minorHAnsi" w:cstheme="minorHAnsi"/>
          <w:lang w:val="x-none" w:eastAsia="x-none"/>
          <w14:ligatures w14:val="standardContextual"/>
        </w:rPr>
        <w:t>podugovaratelja</w:t>
      </w:r>
      <w:proofErr w:type="spellEnd"/>
      <w:r w:rsidRPr="005D7EA2">
        <w:rPr>
          <w:rFonts w:asciiTheme="minorHAnsi" w:eastAsia="Aptos" w:hAnsiTheme="minorHAnsi" w:cstheme="minorHAnsi"/>
          <w:lang w:val="x-none" w:eastAsia="x-none"/>
          <w14:ligatures w14:val="standardContextual"/>
        </w:rPr>
        <w:t>, te sve članove zajednice</w:t>
      </w:r>
      <w:r w:rsidRPr="003F6DDE">
        <w:rPr>
          <w:rFonts w:ascii="Aptos" w:eastAsia="Aptos" w:hAnsi="Aptos" w:cs="Aptos"/>
          <w:lang w:val="x-none" w:eastAsia="x-none"/>
          <w14:ligatures w14:val="standardContextual"/>
        </w:rPr>
        <w:t xml:space="preserve"> ponuditelja.</w:t>
      </w:r>
    </w:p>
    <w:p w14:paraId="67CC645A" w14:textId="77777777" w:rsidR="00CD5CD7" w:rsidRPr="00FC0717" w:rsidRDefault="00CD5CD7" w:rsidP="00FC0717">
      <w:pPr>
        <w:pStyle w:val="Tijeloteksta"/>
        <w:jc w:val="both"/>
        <w:rPr>
          <w:rFonts w:ascii="Arial" w:eastAsia="Calibri" w:hAnsi="Arial" w:cs="Arial"/>
          <w:b/>
        </w:rPr>
      </w:pPr>
    </w:p>
    <w:p w14:paraId="2732C68F" w14:textId="77777777" w:rsidR="00CD5CD7" w:rsidRPr="00FA4EBF" w:rsidRDefault="00E97B5E" w:rsidP="00FC0717">
      <w:pPr>
        <w:shd w:val="clear" w:color="auto" w:fill="DEEAF6"/>
        <w:jc w:val="both"/>
        <w:rPr>
          <w:rFonts w:asciiTheme="minorHAnsi" w:hAnsiTheme="minorHAnsi" w:cstheme="minorHAnsi"/>
          <w:b/>
        </w:rPr>
      </w:pPr>
      <w:r w:rsidRPr="00FA4EBF">
        <w:rPr>
          <w:rFonts w:asciiTheme="minorHAnsi" w:hAnsiTheme="minorHAnsi" w:cstheme="minorHAnsi"/>
          <w:b/>
        </w:rPr>
        <w:t>4. KRITERIJ ZA ODABIR GOSPODARSKOG SUBJEKTA (UVJETI SPOSOBNOSTI)</w:t>
      </w:r>
    </w:p>
    <w:p w14:paraId="61F82B12" w14:textId="77777777" w:rsidR="00CD5CD7" w:rsidRPr="00FC0717" w:rsidRDefault="00CD5CD7" w:rsidP="00FC0717">
      <w:pPr>
        <w:jc w:val="both"/>
        <w:rPr>
          <w:rFonts w:ascii="Arial" w:hAnsi="Arial" w:cs="Arial"/>
          <w:b/>
        </w:rPr>
      </w:pPr>
    </w:p>
    <w:p w14:paraId="08994A8D" w14:textId="77777777" w:rsidR="00CD5CD7" w:rsidRPr="00FA4EBF" w:rsidRDefault="00E97B5E" w:rsidP="00FC0717">
      <w:pPr>
        <w:shd w:val="clear" w:color="auto" w:fill="DEEAF6"/>
        <w:spacing w:after="120" w:line="220" w:lineRule="atLeast"/>
        <w:jc w:val="both"/>
        <w:rPr>
          <w:rFonts w:asciiTheme="minorHAnsi" w:hAnsiTheme="minorHAnsi" w:cstheme="minorHAnsi"/>
          <w:b/>
        </w:rPr>
      </w:pPr>
      <w:r w:rsidRPr="00FA4EBF">
        <w:rPr>
          <w:rFonts w:asciiTheme="minorHAnsi" w:hAnsiTheme="minorHAnsi" w:cstheme="minorHAnsi"/>
          <w:b/>
        </w:rPr>
        <w:t>4.1. Sposobnost za obavljanje profesionalne djelatnosti</w:t>
      </w:r>
    </w:p>
    <w:p w14:paraId="7BCDC41B" w14:textId="1C50F076" w:rsidR="00CD5CD7" w:rsidRPr="00FA4EBF" w:rsidRDefault="00E97B5E" w:rsidP="00FC0717">
      <w:pPr>
        <w:jc w:val="both"/>
        <w:rPr>
          <w:rFonts w:asciiTheme="minorHAnsi" w:hAnsiTheme="minorHAnsi" w:cstheme="minorHAnsi"/>
        </w:rPr>
      </w:pPr>
      <w:r w:rsidRPr="00FA4EBF">
        <w:rPr>
          <w:rFonts w:asciiTheme="minorHAnsi" w:hAnsiTheme="minorHAnsi" w:cstheme="minorHAnsi"/>
        </w:rPr>
        <w:t xml:space="preserve">Svaki ponuditelj i član zajednice ponuditelja mora dokazati svoj upis u sudski, obrtni, strukovni ili drugi odgovarajući registar države sjedišta gospodarskog subjekta. Upis u registar dokazuje se odgovarajućim izvodom, a ako se oni ne izdaju u državi sjedišta gospodarskog subjekta, gospodarski subjekt može dostaviti izjavu s ovjerom potpisa kod nadležnog tijela. Izvod, odnosno izjava, može se dostaviti u neovjerenoj preslici i </w:t>
      </w:r>
      <w:r w:rsidRPr="00FA4EBF">
        <w:rPr>
          <w:rFonts w:asciiTheme="minorHAnsi" w:hAnsiTheme="minorHAnsi" w:cstheme="minorHAnsi"/>
          <w:b/>
          <w:u w:val="single"/>
        </w:rPr>
        <w:t xml:space="preserve">ne smije biti starije od dana početka postupka ove nabave (dan </w:t>
      </w:r>
      <w:r w:rsidR="009152CF" w:rsidRPr="00FA4EBF">
        <w:rPr>
          <w:rFonts w:asciiTheme="minorHAnsi" w:hAnsiTheme="minorHAnsi" w:cstheme="minorHAnsi"/>
          <w:b/>
          <w:u w:val="single"/>
        </w:rPr>
        <w:t xml:space="preserve">objave </w:t>
      </w:r>
      <w:r w:rsidRPr="00FA4EBF">
        <w:rPr>
          <w:rFonts w:asciiTheme="minorHAnsi" w:hAnsiTheme="minorHAnsi" w:cstheme="minorHAnsi"/>
          <w:b/>
          <w:u w:val="single"/>
        </w:rPr>
        <w:t>ovog Poziva na dostavu ponuda).</w:t>
      </w:r>
    </w:p>
    <w:p w14:paraId="1FE94B8D" w14:textId="77777777" w:rsidR="00CD5CD7" w:rsidRPr="00FA4EBF" w:rsidRDefault="00CD5CD7" w:rsidP="00FC0717">
      <w:pPr>
        <w:jc w:val="both"/>
        <w:rPr>
          <w:rFonts w:asciiTheme="minorHAnsi" w:hAnsiTheme="minorHAnsi" w:cstheme="minorHAnsi"/>
          <w:b/>
          <w:i/>
        </w:rPr>
      </w:pPr>
    </w:p>
    <w:p w14:paraId="540430EB" w14:textId="77777777" w:rsidR="00CD5CD7" w:rsidRPr="00FA4EBF" w:rsidRDefault="00CD5CD7" w:rsidP="00FC0717">
      <w:pPr>
        <w:jc w:val="both"/>
        <w:rPr>
          <w:rFonts w:asciiTheme="minorHAnsi" w:hAnsiTheme="minorHAnsi" w:cstheme="minorHAnsi"/>
        </w:rPr>
      </w:pPr>
    </w:p>
    <w:p w14:paraId="3FD59943" w14:textId="77777777" w:rsidR="00CD5CD7" w:rsidRPr="00FA4EBF" w:rsidRDefault="00E97B5E" w:rsidP="00FC0717">
      <w:pPr>
        <w:shd w:val="clear" w:color="auto" w:fill="DEEAF6"/>
        <w:jc w:val="both"/>
        <w:rPr>
          <w:rFonts w:asciiTheme="minorHAnsi" w:hAnsiTheme="minorHAnsi" w:cstheme="minorHAnsi"/>
          <w:b/>
        </w:rPr>
      </w:pPr>
      <w:r w:rsidRPr="00FA4EBF">
        <w:rPr>
          <w:rFonts w:asciiTheme="minorHAnsi" w:hAnsiTheme="minorHAnsi" w:cstheme="minorHAnsi"/>
          <w:b/>
        </w:rPr>
        <w:t>4.2. Dozvola za obavljanje energetske djelatnosti trgovine na veliko naftnim derivatima</w:t>
      </w:r>
    </w:p>
    <w:p w14:paraId="00657CC8" w14:textId="77777777" w:rsidR="00CD5CD7" w:rsidRPr="00FA4EBF" w:rsidRDefault="00CD5CD7" w:rsidP="00FC0717">
      <w:pPr>
        <w:jc w:val="both"/>
        <w:rPr>
          <w:rFonts w:asciiTheme="minorHAnsi" w:hAnsiTheme="minorHAnsi" w:cstheme="minorHAnsi"/>
        </w:rPr>
      </w:pPr>
    </w:p>
    <w:p w14:paraId="5070A52D" w14:textId="77777777" w:rsidR="00CD5CD7" w:rsidRPr="00FA4EBF" w:rsidRDefault="00E97B5E" w:rsidP="00FC0717">
      <w:pPr>
        <w:jc w:val="both"/>
        <w:rPr>
          <w:rFonts w:asciiTheme="minorHAnsi" w:hAnsiTheme="minorHAnsi" w:cstheme="minorHAnsi"/>
        </w:rPr>
      </w:pPr>
      <w:r w:rsidRPr="00FA4EBF">
        <w:rPr>
          <w:rFonts w:asciiTheme="minorHAnsi" w:hAnsiTheme="minorHAnsi" w:cstheme="minorHAnsi"/>
        </w:rPr>
        <w:t>Gospodarski subjekt mora dokazati da ima  dozvolu (rješenje) Hrvatske energetske regulatorne agencije  za obavljanje energetske djelatnosti  trgovine na veliko naftnim derivatima  sukladno Zakonu o energiji (NN 120/12, 14/14, 95/15,102/15,68/18).</w:t>
      </w:r>
    </w:p>
    <w:p w14:paraId="0C7D82BF" w14:textId="77777777" w:rsidR="00CD5CD7" w:rsidRPr="00FC0717" w:rsidRDefault="00CD5CD7" w:rsidP="00FC0717">
      <w:pPr>
        <w:jc w:val="both"/>
        <w:rPr>
          <w:rFonts w:ascii="Arial" w:hAnsi="Arial" w:cs="Arial"/>
          <w:color w:val="FF0000"/>
        </w:rPr>
      </w:pPr>
    </w:p>
    <w:p w14:paraId="460DA19E" w14:textId="77777777" w:rsidR="00CD5CD7" w:rsidRPr="00FA4EBF" w:rsidRDefault="00E97B5E" w:rsidP="00FC0717">
      <w:pPr>
        <w:shd w:val="clear" w:color="auto" w:fill="DEEAF6"/>
        <w:suppressAutoHyphens w:val="0"/>
        <w:spacing w:after="120" w:line="220" w:lineRule="atLeast"/>
        <w:jc w:val="both"/>
        <w:rPr>
          <w:rFonts w:asciiTheme="minorHAnsi" w:eastAsia="Times New Roman" w:hAnsiTheme="minorHAnsi" w:cstheme="minorHAnsi"/>
          <w:b/>
        </w:rPr>
      </w:pPr>
      <w:r w:rsidRPr="00FA4EBF">
        <w:rPr>
          <w:rFonts w:asciiTheme="minorHAnsi" w:eastAsia="Times New Roman" w:hAnsiTheme="minorHAnsi" w:cstheme="minorHAnsi"/>
          <w:b/>
        </w:rPr>
        <w:t>5. PODACI O PONUDI</w:t>
      </w:r>
    </w:p>
    <w:p w14:paraId="13FE0823" w14:textId="77777777" w:rsidR="00CD5CD7" w:rsidRPr="00FC0717" w:rsidRDefault="00CD5CD7" w:rsidP="00FC0717">
      <w:pPr>
        <w:suppressAutoHyphens w:val="0"/>
        <w:spacing w:after="120" w:line="220" w:lineRule="atLeast"/>
        <w:jc w:val="both"/>
        <w:rPr>
          <w:rFonts w:ascii="Arial" w:eastAsia="Times New Roman" w:hAnsi="Arial" w:cs="Arial"/>
          <w:b/>
        </w:rPr>
      </w:pPr>
    </w:p>
    <w:p w14:paraId="138AE31C" w14:textId="77777777" w:rsidR="00CD5CD7" w:rsidRPr="00FA4EBF" w:rsidRDefault="00E97B5E" w:rsidP="00FC0717">
      <w:pPr>
        <w:shd w:val="clear" w:color="auto" w:fill="DEEAF6"/>
        <w:suppressAutoHyphens w:val="0"/>
        <w:spacing w:after="120" w:line="220" w:lineRule="atLeast"/>
        <w:jc w:val="both"/>
        <w:rPr>
          <w:rFonts w:asciiTheme="minorHAnsi" w:eastAsia="Times New Roman" w:hAnsiTheme="minorHAnsi" w:cstheme="minorHAnsi"/>
          <w:b/>
        </w:rPr>
      </w:pPr>
      <w:r w:rsidRPr="00FA4EBF">
        <w:rPr>
          <w:rFonts w:asciiTheme="minorHAnsi" w:eastAsia="Times New Roman" w:hAnsiTheme="minorHAnsi" w:cstheme="minorHAnsi"/>
          <w:b/>
        </w:rPr>
        <w:t>5.1. Oblik, sadržaj i način izrade ponude</w:t>
      </w:r>
    </w:p>
    <w:p w14:paraId="52376C15" w14:textId="7AF9601F" w:rsidR="00CD5CD7" w:rsidRPr="00FA4EBF" w:rsidRDefault="00E97B5E" w:rsidP="00E7056B">
      <w:pPr>
        <w:jc w:val="both"/>
        <w:rPr>
          <w:rFonts w:asciiTheme="minorHAnsi" w:hAnsiTheme="minorHAnsi" w:cstheme="minorHAnsi"/>
        </w:rPr>
      </w:pPr>
      <w:r w:rsidRPr="00FA4EBF">
        <w:rPr>
          <w:rFonts w:asciiTheme="minorHAnsi" w:hAnsiTheme="minorHAnsi" w:cstheme="minorHAnsi"/>
        </w:rPr>
        <w:t xml:space="preserve">Ponuditelj se pri izradi ponude mora pridržavati zahtjeva i uvjeta iz ovog Poziva. Propisani tekst Poziva ne smije se mijenjati i nadopunjavati. </w:t>
      </w:r>
    </w:p>
    <w:p w14:paraId="59B4AC56" w14:textId="77777777" w:rsidR="00E7056B" w:rsidRPr="00FA4EBF" w:rsidRDefault="00E7056B" w:rsidP="00E7056B">
      <w:pPr>
        <w:jc w:val="both"/>
        <w:rPr>
          <w:rFonts w:asciiTheme="minorHAnsi" w:hAnsiTheme="minorHAnsi" w:cstheme="minorHAnsi"/>
        </w:rPr>
      </w:pPr>
    </w:p>
    <w:p w14:paraId="5D360EAF" w14:textId="77777777" w:rsidR="00CD5CD7" w:rsidRPr="00FA4EBF" w:rsidRDefault="00E97B5E" w:rsidP="00FC0717">
      <w:pPr>
        <w:suppressAutoHyphens w:val="0"/>
        <w:spacing w:after="120" w:line="220" w:lineRule="atLeast"/>
        <w:jc w:val="both"/>
        <w:rPr>
          <w:rFonts w:asciiTheme="minorHAnsi" w:eastAsia="Times New Roman" w:hAnsiTheme="minorHAnsi" w:cstheme="minorHAnsi"/>
        </w:rPr>
      </w:pPr>
      <w:r w:rsidRPr="00FA4EBF">
        <w:rPr>
          <w:rFonts w:asciiTheme="minorHAnsi" w:eastAsia="Times New Roman" w:hAnsiTheme="minorHAnsi" w:cstheme="minorHAnsi"/>
        </w:rPr>
        <w:t>Ponuda mora sadržavati:</w:t>
      </w:r>
    </w:p>
    <w:p w14:paraId="7DDE449C" w14:textId="5D3D12B5" w:rsidR="00CD5CD7" w:rsidRPr="00FA4EBF" w:rsidRDefault="00E97B5E" w:rsidP="00222BB5">
      <w:pPr>
        <w:pStyle w:val="Odlomakpopisa"/>
        <w:numPr>
          <w:ilvl w:val="0"/>
          <w:numId w:val="9"/>
        </w:numPr>
        <w:suppressAutoHyphens w:val="0"/>
        <w:spacing w:after="120" w:line="220" w:lineRule="atLeast"/>
        <w:jc w:val="both"/>
        <w:rPr>
          <w:rFonts w:asciiTheme="minorHAnsi" w:eastAsia="Times New Roman" w:hAnsiTheme="minorHAnsi" w:cstheme="minorHAnsi"/>
        </w:rPr>
      </w:pPr>
      <w:r w:rsidRPr="00FA4EBF">
        <w:rPr>
          <w:rFonts w:asciiTheme="minorHAnsi" w:eastAsia="Times New Roman" w:hAnsiTheme="minorHAnsi" w:cstheme="minorHAnsi"/>
        </w:rPr>
        <w:t>Popunjen  Ponudbeni list,</w:t>
      </w:r>
    </w:p>
    <w:p w14:paraId="2EF70812" w14:textId="43BA0309" w:rsidR="00222BB5" w:rsidRPr="00FA4EBF" w:rsidRDefault="00E97B5E" w:rsidP="00222BB5">
      <w:pPr>
        <w:pStyle w:val="Odlomakpopisa"/>
        <w:numPr>
          <w:ilvl w:val="0"/>
          <w:numId w:val="9"/>
        </w:numPr>
        <w:suppressAutoHyphens w:val="0"/>
        <w:spacing w:after="120" w:line="220" w:lineRule="atLeast"/>
        <w:jc w:val="both"/>
        <w:rPr>
          <w:rFonts w:asciiTheme="minorHAnsi" w:eastAsia="Times New Roman" w:hAnsiTheme="minorHAnsi" w:cstheme="minorHAnsi"/>
        </w:rPr>
      </w:pPr>
      <w:r w:rsidRPr="00FA4EBF">
        <w:rPr>
          <w:rFonts w:asciiTheme="minorHAnsi" w:eastAsia="Times New Roman" w:hAnsiTheme="minorHAnsi" w:cstheme="minorHAnsi"/>
        </w:rPr>
        <w:t>Popunjen  Troškovnik</w:t>
      </w:r>
      <w:r w:rsidR="00807A5C" w:rsidRPr="00FA4EBF">
        <w:rPr>
          <w:rFonts w:asciiTheme="minorHAnsi" w:eastAsia="Times New Roman" w:hAnsiTheme="minorHAnsi" w:cstheme="minorHAnsi"/>
        </w:rPr>
        <w:t xml:space="preserve"> u </w:t>
      </w:r>
      <w:proofErr w:type="spellStart"/>
      <w:r w:rsidR="00807A5C" w:rsidRPr="00FA4EBF">
        <w:rPr>
          <w:rFonts w:asciiTheme="minorHAnsi" w:eastAsia="Times New Roman" w:hAnsiTheme="minorHAnsi" w:cstheme="minorHAnsi"/>
        </w:rPr>
        <w:t>xls</w:t>
      </w:r>
      <w:proofErr w:type="spellEnd"/>
      <w:r w:rsidR="00807A5C" w:rsidRPr="00FA4EBF">
        <w:rPr>
          <w:rFonts w:asciiTheme="minorHAnsi" w:eastAsia="Times New Roman" w:hAnsiTheme="minorHAnsi" w:cstheme="minorHAnsi"/>
        </w:rPr>
        <w:t>. formatu</w:t>
      </w:r>
      <w:r w:rsidRPr="00FA4EBF">
        <w:rPr>
          <w:rFonts w:asciiTheme="minorHAnsi" w:eastAsia="Times New Roman" w:hAnsiTheme="minorHAnsi" w:cstheme="minorHAnsi"/>
        </w:rPr>
        <w:t>,</w:t>
      </w:r>
    </w:p>
    <w:p w14:paraId="03C4797D" w14:textId="4A3DF245" w:rsidR="00CD5CD7" w:rsidRPr="00FA4EBF" w:rsidRDefault="00E97B5E" w:rsidP="00222BB5">
      <w:pPr>
        <w:pStyle w:val="Odlomakpopisa"/>
        <w:numPr>
          <w:ilvl w:val="0"/>
          <w:numId w:val="9"/>
        </w:numPr>
        <w:suppressAutoHyphens w:val="0"/>
        <w:spacing w:after="120" w:line="220" w:lineRule="atLeast"/>
        <w:jc w:val="both"/>
        <w:rPr>
          <w:rFonts w:asciiTheme="minorHAnsi" w:eastAsia="Times New Roman" w:hAnsiTheme="minorHAnsi" w:cstheme="minorHAnsi"/>
        </w:rPr>
      </w:pPr>
      <w:r w:rsidRPr="00FA4EBF">
        <w:rPr>
          <w:rFonts w:asciiTheme="minorHAnsi" w:eastAsia="Times New Roman" w:hAnsiTheme="minorHAnsi" w:cstheme="minorHAnsi"/>
        </w:rPr>
        <w:t>Traženi dokazi iz točke 3.,</w:t>
      </w:r>
    </w:p>
    <w:p w14:paraId="23757426" w14:textId="2EA64B0C" w:rsidR="00CD5CD7" w:rsidRPr="00FA4EBF" w:rsidRDefault="00E97B5E" w:rsidP="001A0F80">
      <w:pPr>
        <w:pStyle w:val="Odlomakpopisa"/>
        <w:numPr>
          <w:ilvl w:val="0"/>
          <w:numId w:val="9"/>
        </w:numPr>
        <w:suppressAutoHyphens w:val="0"/>
        <w:spacing w:after="120" w:line="220" w:lineRule="atLeast"/>
        <w:jc w:val="both"/>
        <w:rPr>
          <w:rFonts w:asciiTheme="minorHAnsi" w:eastAsia="Times New Roman" w:hAnsiTheme="minorHAnsi" w:cstheme="minorHAnsi"/>
        </w:rPr>
      </w:pPr>
      <w:r w:rsidRPr="00FA4EBF">
        <w:rPr>
          <w:rFonts w:asciiTheme="minorHAnsi" w:eastAsia="Times New Roman" w:hAnsiTheme="minorHAnsi" w:cstheme="minorHAnsi"/>
        </w:rPr>
        <w:t>Traženi dokazi iz točke 4.,</w:t>
      </w:r>
    </w:p>
    <w:p w14:paraId="6BF59112" w14:textId="5160A083" w:rsidR="00CD5CD7" w:rsidRPr="00FA4EBF" w:rsidRDefault="00E97B5E" w:rsidP="001A0F80">
      <w:pPr>
        <w:pStyle w:val="Odlomakpopisa"/>
        <w:numPr>
          <w:ilvl w:val="0"/>
          <w:numId w:val="9"/>
        </w:numPr>
        <w:suppressAutoHyphens w:val="0"/>
        <w:spacing w:after="120" w:line="220" w:lineRule="atLeast"/>
        <w:jc w:val="both"/>
        <w:rPr>
          <w:rFonts w:asciiTheme="minorHAnsi" w:eastAsia="Times New Roman" w:hAnsiTheme="minorHAnsi" w:cstheme="minorHAnsi"/>
        </w:rPr>
      </w:pPr>
      <w:r w:rsidRPr="00FA4EBF">
        <w:rPr>
          <w:rFonts w:asciiTheme="minorHAnsi" w:eastAsia="Times New Roman" w:hAnsiTheme="minorHAnsi" w:cstheme="minorHAnsi"/>
        </w:rPr>
        <w:t xml:space="preserve">Ostalo traženo ovim Pozivom na dostavu ponuda. </w:t>
      </w:r>
    </w:p>
    <w:p w14:paraId="46CB5361" w14:textId="77777777" w:rsidR="00CD5CD7" w:rsidRPr="00FA4EBF" w:rsidRDefault="00CD5CD7" w:rsidP="00FC0717">
      <w:pPr>
        <w:suppressAutoHyphens w:val="0"/>
        <w:spacing w:after="120" w:line="220" w:lineRule="atLeast"/>
        <w:jc w:val="both"/>
        <w:rPr>
          <w:rFonts w:asciiTheme="minorHAnsi" w:eastAsia="Times New Roman" w:hAnsiTheme="minorHAnsi" w:cstheme="minorHAnsi"/>
        </w:rPr>
      </w:pPr>
    </w:p>
    <w:p w14:paraId="014A8330" w14:textId="77777777" w:rsidR="00CD5CD7" w:rsidRPr="00FA4EBF" w:rsidRDefault="00E97B5E" w:rsidP="00FC0717">
      <w:pPr>
        <w:shd w:val="clear" w:color="auto" w:fill="DEEAF6"/>
        <w:suppressAutoHyphens w:val="0"/>
        <w:spacing w:after="120" w:line="220" w:lineRule="atLeast"/>
        <w:jc w:val="both"/>
        <w:rPr>
          <w:rFonts w:asciiTheme="minorHAnsi" w:eastAsia="Times New Roman" w:hAnsiTheme="minorHAnsi" w:cstheme="minorHAnsi"/>
          <w:b/>
        </w:rPr>
      </w:pPr>
      <w:r w:rsidRPr="00FA4EBF">
        <w:rPr>
          <w:rFonts w:asciiTheme="minorHAnsi" w:eastAsia="Times New Roman" w:hAnsiTheme="minorHAnsi" w:cstheme="minorHAnsi"/>
          <w:b/>
        </w:rPr>
        <w:t>5.2. Način dostave</w:t>
      </w:r>
    </w:p>
    <w:p w14:paraId="22977ED6" w14:textId="1F61CAD5" w:rsidR="00CD5CD7" w:rsidRPr="00FA4EBF" w:rsidRDefault="00E97B5E" w:rsidP="00FC0717">
      <w:pPr>
        <w:suppressAutoHyphens w:val="0"/>
        <w:spacing w:after="120" w:line="220" w:lineRule="atLeast"/>
        <w:jc w:val="both"/>
        <w:rPr>
          <w:rFonts w:asciiTheme="minorHAnsi" w:eastAsia="Times New Roman" w:hAnsiTheme="minorHAnsi" w:cstheme="minorHAnsi"/>
        </w:rPr>
      </w:pPr>
      <w:r w:rsidRPr="00FA4EBF">
        <w:rPr>
          <w:rFonts w:asciiTheme="minorHAnsi" w:eastAsia="Times New Roman" w:hAnsiTheme="minorHAnsi" w:cstheme="minorHAnsi"/>
        </w:rPr>
        <w:t>Ponuditelj svoju ponudu dostav</w:t>
      </w:r>
      <w:r w:rsidR="00FC0717" w:rsidRPr="00FA4EBF">
        <w:rPr>
          <w:rFonts w:asciiTheme="minorHAnsi" w:eastAsia="Times New Roman" w:hAnsiTheme="minorHAnsi" w:cstheme="minorHAnsi"/>
        </w:rPr>
        <w:t>lja na email:</w:t>
      </w:r>
      <w:r w:rsidR="00807A5C" w:rsidRPr="00FA4EBF">
        <w:rPr>
          <w:rFonts w:asciiTheme="minorHAnsi" w:eastAsia="Times New Roman" w:hAnsiTheme="minorHAnsi" w:cstheme="minorHAnsi"/>
        </w:rPr>
        <w:t xml:space="preserve"> </w:t>
      </w:r>
      <w:hyperlink r:id="rId12" w:history="1">
        <w:r w:rsidR="009152CF" w:rsidRPr="00FA4EBF">
          <w:rPr>
            <w:rStyle w:val="Hiperveza"/>
            <w:rFonts w:asciiTheme="minorHAnsi" w:eastAsia="Times New Roman" w:hAnsiTheme="minorHAnsi" w:cstheme="minorHAnsi"/>
          </w:rPr>
          <w:t>tina.bacic@drnis.hr</w:t>
        </w:r>
      </w:hyperlink>
      <w:r w:rsidR="00807A5C" w:rsidRPr="00FA4EBF">
        <w:rPr>
          <w:rFonts w:asciiTheme="minorHAnsi" w:eastAsia="Times New Roman" w:hAnsiTheme="minorHAnsi" w:cstheme="minorHAnsi"/>
        </w:rPr>
        <w:t xml:space="preserve"> sa svim</w:t>
      </w:r>
      <w:r w:rsidR="00FC0717" w:rsidRPr="00FA4EBF">
        <w:rPr>
          <w:rFonts w:asciiTheme="minorHAnsi" w:eastAsia="Times New Roman" w:hAnsiTheme="minorHAnsi" w:cstheme="minorHAnsi"/>
        </w:rPr>
        <w:t xml:space="preserve"> traženim prilozima iz točke 5.1.</w:t>
      </w:r>
      <w:r w:rsidR="00B0273A" w:rsidRPr="00FA4EBF">
        <w:rPr>
          <w:rFonts w:asciiTheme="minorHAnsi" w:eastAsia="Times New Roman" w:hAnsiTheme="minorHAnsi" w:cstheme="minorHAnsi"/>
        </w:rPr>
        <w:t xml:space="preserve"> </w:t>
      </w:r>
      <w:r w:rsidR="00081C2E" w:rsidRPr="00FA4EBF">
        <w:rPr>
          <w:rFonts w:asciiTheme="minorHAnsi" w:eastAsia="Times New Roman" w:hAnsiTheme="minorHAnsi" w:cstheme="minorHAnsi"/>
        </w:rPr>
        <w:t>ovog Poziva</w:t>
      </w:r>
      <w:r w:rsidR="00B0273A" w:rsidRPr="00FA4EBF">
        <w:rPr>
          <w:rFonts w:asciiTheme="minorHAnsi" w:eastAsia="Times New Roman" w:hAnsiTheme="minorHAnsi" w:cstheme="minorHAnsi"/>
        </w:rPr>
        <w:t>.</w:t>
      </w:r>
    </w:p>
    <w:p w14:paraId="6E316B10" w14:textId="1795D46A" w:rsidR="00E7056B" w:rsidRPr="00FA4EBF" w:rsidRDefault="00E7056B" w:rsidP="00FC0717">
      <w:pPr>
        <w:suppressAutoHyphens w:val="0"/>
        <w:spacing w:after="120" w:line="220" w:lineRule="atLeast"/>
        <w:jc w:val="both"/>
        <w:rPr>
          <w:rFonts w:asciiTheme="minorHAnsi" w:eastAsia="Times New Roman" w:hAnsiTheme="minorHAnsi" w:cstheme="minorHAnsi"/>
          <w:color w:val="EE0000"/>
          <w:u w:val="single"/>
        </w:rPr>
      </w:pPr>
      <w:r w:rsidRPr="00FA4EBF">
        <w:rPr>
          <w:rFonts w:asciiTheme="minorHAnsi" w:eastAsia="Times New Roman" w:hAnsiTheme="minorHAnsi" w:cstheme="minorHAnsi"/>
          <w:u w:val="single"/>
        </w:rPr>
        <w:t>U Predmet e</w:t>
      </w:r>
      <w:r w:rsidR="00671288" w:rsidRPr="00FA4EBF">
        <w:rPr>
          <w:rFonts w:asciiTheme="minorHAnsi" w:eastAsia="Times New Roman" w:hAnsiTheme="minorHAnsi" w:cstheme="minorHAnsi"/>
          <w:u w:val="single"/>
        </w:rPr>
        <w:t>-</w:t>
      </w:r>
      <w:r w:rsidRPr="00FA4EBF">
        <w:rPr>
          <w:rFonts w:asciiTheme="minorHAnsi" w:eastAsia="Times New Roman" w:hAnsiTheme="minorHAnsi" w:cstheme="minorHAnsi"/>
          <w:u w:val="single"/>
        </w:rPr>
        <w:t xml:space="preserve">maila potrebno je upisati: </w:t>
      </w:r>
      <w:r w:rsidRPr="00F9419A">
        <w:rPr>
          <w:rFonts w:asciiTheme="minorHAnsi" w:eastAsia="Times New Roman" w:hAnsiTheme="minorHAnsi" w:cstheme="minorHAnsi"/>
          <w:u w:val="single"/>
        </w:rPr>
        <w:t xml:space="preserve">PONUDA- LOŽ ULJE JN </w:t>
      </w:r>
      <w:r w:rsidR="00F9419A">
        <w:rPr>
          <w:rFonts w:asciiTheme="minorHAnsi" w:eastAsia="Times New Roman" w:hAnsiTheme="minorHAnsi" w:cstheme="minorHAnsi"/>
          <w:u w:val="single"/>
        </w:rPr>
        <w:t>63</w:t>
      </w:r>
      <w:r w:rsidRPr="00F9419A">
        <w:rPr>
          <w:rFonts w:asciiTheme="minorHAnsi" w:eastAsia="Times New Roman" w:hAnsiTheme="minorHAnsi" w:cstheme="minorHAnsi"/>
          <w:u w:val="single"/>
        </w:rPr>
        <w:t>/2</w:t>
      </w:r>
      <w:r w:rsidR="009152CF" w:rsidRPr="00F9419A">
        <w:rPr>
          <w:rFonts w:asciiTheme="minorHAnsi" w:eastAsia="Times New Roman" w:hAnsiTheme="minorHAnsi" w:cstheme="minorHAnsi"/>
          <w:u w:val="single"/>
        </w:rPr>
        <w:t>6</w:t>
      </w:r>
      <w:r w:rsidR="00B0273A" w:rsidRPr="00F9419A">
        <w:rPr>
          <w:rFonts w:asciiTheme="minorHAnsi" w:eastAsia="Times New Roman" w:hAnsiTheme="minorHAnsi" w:cstheme="minorHAnsi"/>
          <w:u w:val="single"/>
        </w:rPr>
        <w:t>.</w:t>
      </w:r>
    </w:p>
    <w:p w14:paraId="7A3B1B41" w14:textId="3F4C64B3" w:rsidR="00CD5CD7" w:rsidRPr="00FA4EBF" w:rsidRDefault="00E97B5E" w:rsidP="00112AB6">
      <w:pPr>
        <w:pStyle w:val="Bezproreda"/>
        <w:jc w:val="both"/>
        <w:rPr>
          <w:rFonts w:asciiTheme="minorHAnsi" w:hAnsiTheme="minorHAnsi" w:cstheme="minorHAnsi"/>
        </w:rPr>
      </w:pPr>
      <w:r w:rsidRPr="00FA4EBF">
        <w:rPr>
          <w:rFonts w:asciiTheme="minorHAnsi" w:hAnsiTheme="minorHAnsi" w:cstheme="minorHAnsi"/>
        </w:rPr>
        <w:t>Naručitelj neće prihvatiti ponudu koja ne ispunjava uvjete i zahtjeve vezane uz predmet nabave iz ovog Poziva.</w:t>
      </w:r>
    </w:p>
    <w:p w14:paraId="48917A88" w14:textId="77777777" w:rsidR="00CD5CD7" w:rsidRPr="00FC0717" w:rsidRDefault="00E97B5E" w:rsidP="00FC0717">
      <w:pPr>
        <w:suppressAutoHyphens w:val="0"/>
        <w:spacing w:after="120" w:line="220" w:lineRule="atLeast"/>
        <w:rPr>
          <w:rFonts w:ascii="Arial" w:eastAsia="Times New Roman" w:hAnsi="Arial" w:cs="Arial"/>
        </w:rPr>
      </w:pPr>
      <w:r w:rsidRPr="00FC0717">
        <w:rPr>
          <w:rFonts w:ascii="Arial" w:eastAsia="Times New Roman" w:hAnsi="Arial" w:cs="Arial"/>
        </w:rPr>
        <w:t xml:space="preserve"> </w:t>
      </w:r>
    </w:p>
    <w:p w14:paraId="10169F3B" w14:textId="77777777" w:rsidR="00CD5CD7" w:rsidRPr="00FA4EBF" w:rsidRDefault="00E97B5E" w:rsidP="00FC0717">
      <w:pPr>
        <w:shd w:val="clear" w:color="auto" w:fill="DEEAF6"/>
        <w:suppressAutoHyphens w:val="0"/>
        <w:spacing w:after="120" w:line="220" w:lineRule="atLeast"/>
        <w:rPr>
          <w:rFonts w:asciiTheme="minorHAnsi" w:eastAsia="Times New Roman" w:hAnsiTheme="minorHAnsi" w:cstheme="minorHAnsi"/>
          <w:b/>
        </w:rPr>
      </w:pPr>
      <w:r w:rsidRPr="00FA4EBF">
        <w:rPr>
          <w:rFonts w:asciiTheme="minorHAnsi" w:eastAsia="Times New Roman" w:hAnsiTheme="minorHAnsi" w:cstheme="minorHAnsi"/>
          <w:b/>
        </w:rPr>
        <w:t>5.3. Dopustivost alternativnih ponuda</w:t>
      </w:r>
    </w:p>
    <w:p w14:paraId="4EE75C85" w14:textId="77777777" w:rsidR="00CD5CD7" w:rsidRPr="00FA4EBF" w:rsidRDefault="00E97B5E" w:rsidP="00FC0717">
      <w:pPr>
        <w:suppressAutoHyphens w:val="0"/>
        <w:spacing w:after="120" w:line="220" w:lineRule="atLeast"/>
        <w:rPr>
          <w:rFonts w:asciiTheme="minorHAnsi" w:hAnsiTheme="minorHAnsi" w:cstheme="minorHAnsi"/>
        </w:rPr>
      </w:pPr>
      <w:r w:rsidRPr="00FA4EBF">
        <w:rPr>
          <w:rFonts w:asciiTheme="minorHAnsi" w:eastAsia="Times New Roman" w:hAnsiTheme="minorHAnsi" w:cstheme="minorHAnsi"/>
        </w:rPr>
        <w:t>Alternativne ponude nisu dopuštene.</w:t>
      </w:r>
    </w:p>
    <w:p w14:paraId="1CD53C1A" w14:textId="77777777" w:rsidR="00CD5CD7" w:rsidRPr="00FC0717" w:rsidRDefault="00CD5CD7" w:rsidP="00FC0717">
      <w:pPr>
        <w:suppressAutoHyphens w:val="0"/>
        <w:spacing w:after="120" w:line="220" w:lineRule="atLeast"/>
        <w:rPr>
          <w:rFonts w:ascii="Arial" w:eastAsia="Times New Roman" w:hAnsi="Arial" w:cs="Arial"/>
        </w:rPr>
      </w:pPr>
    </w:p>
    <w:p w14:paraId="3B6F667F" w14:textId="77777777" w:rsidR="00CD5CD7" w:rsidRPr="00FA4EBF" w:rsidRDefault="00E97B5E" w:rsidP="00FC0717">
      <w:pPr>
        <w:shd w:val="clear" w:color="auto" w:fill="DEEAF6"/>
        <w:suppressAutoHyphens w:val="0"/>
        <w:spacing w:after="120" w:line="220" w:lineRule="atLeast"/>
        <w:rPr>
          <w:rFonts w:asciiTheme="minorHAnsi" w:eastAsia="Times New Roman" w:hAnsiTheme="minorHAnsi" w:cstheme="minorHAnsi"/>
          <w:b/>
        </w:rPr>
      </w:pPr>
      <w:r w:rsidRPr="00FA4EBF">
        <w:rPr>
          <w:rFonts w:asciiTheme="minorHAnsi" w:eastAsia="Times New Roman" w:hAnsiTheme="minorHAnsi" w:cstheme="minorHAnsi"/>
          <w:b/>
        </w:rPr>
        <w:t>5.4. Način određivanja cijene ponude</w:t>
      </w:r>
    </w:p>
    <w:p w14:paraId="411731E7" w14:textId="77777777" w:rsidR="00FC0717" w:rsidRPr="00FA4EBF" w:rsidRDefault="00E97B5E" w:rsidP="00FC0717">
      <w:pPr>
        <w:suppressAutoHyphens w:val="0"/>
        <w:spacing w:after="120" w:line="220" w:lineRule="atLeast"/>
        <w:jc w:val="both"/>
        <w:rPr>
          <w:rFonts w:asciiTheme="minorHAnsi" w:eastAsia="Times New Roman" w:hAnsiTheme="minorHAnsi" w:cstheme="minorHAnsi"/>
        </w:rPr>
      </w:pPr>
      <w:r w:rsidRPr="00FA4EBF">
        <w:rPr>
          <w:rFonts w:asciiTheme="minorHAnsi" w:eastAsia="Times New Roman" w:hAnsiTheme="minorHAnsi" w:cstheme="minorHAnsi"/>
        </w:rPr>
        <w:t xml:space="preserve">U cijenu ponude moraju biti uračunati svi troškovi, prijevoz, režijski troškovi, troškovi osiguranja do mjesta isporuke, troškovi agencije, pristojbe, takse i sl. koje iziskuje isporuka lož ulja FCO na lokacije korisnika. Ukoliko ponuditelj odobrava popust naručitelju, iskazat će ga zasebno i uključit će ga u ukupnu cijenu ponude. </w:t>
      </w:r>
    </w:p>
    <w:p w14:paraId="4443EB78" w14:textId="250E225A" w:rsidR="00FC0717" w:rsidRPr="00FA4EBF" w:rsidRDefault="00E97B5E" w:rsidP="00FC0717">
      <w:pPr>
        <w:suppressAutoHyphens w:val="0"/>
        <w:spacing w:after="120" w:line="220" w:lineRule="atLeast"/>
        <w:jc w:val="both"/>
        <w:rPr>
          <w:rFonts w:asciiTheme="minorHAnsi" w:eastAsia="Times New Roman" w:hAnsiTheme="minorHAnsi" w:cstheme="minorHAnsi"/>
        </w:rPr>
      </w:pPr>
      <w:r w:rsidRPr="00FA4EBF">
        <w:rPr>
          <w:rFonts w:asciiTheme="minorHAnsi" w:eastAsia="Times New Roman" w:hAnsiTheme="minorHAnsi" w:cstheme="minorHAnsi"/>
        </w:rPr>
        <w:t>Odobreni popust izražava se u postotku (%) i u aps</w:t>
      </w:r>
      <w:r w:rsidR="00FC0717" w:rsidRPr="00FA4EBF">
        <w:rPr>
          <w:rFonts w:asciiTheme="minorHAnsi" w:eastAsia="Times New Roman" w:hAnsiTheme="minorHAnsi" w:cstheme="minorHAnsi"/>
        </w:rPr>
        <w:t>olutnom</w:t>
      </w:r>
      <w:r w:rsidRPr="00FA4EBF">
        <w:rPr>
          <w:rFonts w:asciiTheme="minorHAnsi" w:eastAsia="Times New Roman" w:hAnsiTheme="minorHAnsi" w:cstheme="minorHAnsi"/>
        </w:rPr>
        <w:t xml:space="preserve"> iznosu. Odobreni popust ponuditelj je obvezan iskazati prilikom svake isporuke. Ponuditelj će u troškovniku predmeta nabave upisati jediničnu cijenu lož ulja  </w:t>
      </w:r>
      <w:r w:rsidRPr="00FA4EBF">
        <w:rPr>
          <w:rFonts w:asciiTheme="minorHAnsi" w:eastAsia="Times New Roman" w:hAnsiTheme="minorHAnsi" w:cstheme="minorHAnsi"/>
          <w:b/>
          <w:u w:val="single"/>
        </w:rPr>
        <w:t>važeću na dan objave ovog Poziva na dostavu ponuda</w:t>
      </w:r>
      <w:r w:rsidRPr="00FA4EBF">
        <w:rPr>
          <w:rFonts w:asciiTheme="minorHAnsi" w:eastAsia="Times New Roman" w:hAnsiTheme="minorHAnsi" w:cstheme="minorHAnsi"/>
        </w:rPr>
        <w:t>. Cijena ponude se izražava za cijeli predmet nabave za koji se daje ponuda.</w:t>
      </w:r>
    </w:p>
    <w:p w14:paraId="769CCDE0" w14:textId="77777777" w:rsidR="00FC0717" w:rsidRPr="00FA4EBF" w:rsidRDefault="00E97B5E" w:rsidP="00112AB6">
      <w:pPr>
        <w:pStyle w:val="Bezproreda"/>
        <w:jc w:val="both"/>
        <w:rPr>
          <w:rFonts w:asciiTheme="minorHAnsi" w:hAnsiTheme="minorHAnsi" w:cstheme="minorHAnsi"/>
        </w:rPr>
      </w:pPr>
      <w:r w:rsidRPr="00FA4EBF">
        <w:rPr>
          <w:rFonts w:asciiTheme="minorHAnsi" w:hAnsiTheme="minorHAnsi" w:cstheme="minorHAnsi"/>
        </w:rPr>
        <w:t xml:space="preserve">Ponuda se dostavlja s cijenom izraženom  bez PDV-a u koju su uračunati svi troškovi, </w:t>
      </w:r>
    </w:p>
    <w:p w14:paraId="3BBBE0B1" w14:textId="1E567A41" w:rsidR="00CD5CD7" w:rsidRPr="00FA4EBF" w:rsidRDefault="00E97B5E" w:rsidP="00112AB6">
      <w:pPr>
        <w:pStyle w:val="Bezproreda"/>
        <w:jc w:val="both"/>
        <w:rPr>
          <w:rFonts w:asciiTheme="minorHAnsi" w:hAnsiTheme="minorHAnsi" w:cstheme="minorHAnsi"/>
        </w:rPr>
      </w:pPr>
      <w:r w:rsidRPr="00FA4EBF">
        <w:rPr>
          <w:rFonts w:asciiTheme="minorHAnsi" w:hAnsiTheme="minorHAnsi" w:cstheme="minorHAnsi"/>
        </w:rPr>
        <w:t>uključujući i prijevoz do mjesta isporuke, trošarine, naknade i popusti, posebno iskazanim PDV-om, te ukupnom cijenom ponude sa PDV-om. Cijena je promjenjiva i određuje se sukladno Zakonu o tržištu nafte i naftnih derivata (NN 19/14, 73/17,96/19).</w:t>
      </w:r>
    </w:p>
    <w:p w14:paraId="31A7B5E0" w14:textId="77777777" w:rsidR="00CD5CD7" w:rsidRPr="00FC0717" w:rsidRDefault="00CD5CD7" w:rsidP="00FC0717">
      <w:pPr>
        <w:suppressAutoHyphens w:val="0"/>
        <w:spacing w:after="120" w:line="220" w:lineRule="atLeast"/>
        <w:rPr>
          <w:rFonts w:ascii="Arial" w:eastAsia="Times New Roman" w:hAnsi="Arial" w:cs="Arial"/>
        </w:rPr>
      </w:pPr>
    </w:p>
    <w:p w14:paraId="09F92879" w14:textId="77777777" w:rsidR="00CD5CD7" w:rsidRPr="00FA4EBF" w:rsidRDefault="00E97B5E" w:rsidP="00FC0717">
      <w:pPr>
        <w:shd w:val="clear" w:color="auto" w:fill="DEEAF6"/>
        <w:suppressAutoHyphens w:val="0"/>
        <w:spacing w:after="120" w:line="220" w:lineRule="atLeast"/>
        <w:rPr>
          <w:rFonts w:asciiTheme="minorHAnsi" w:eastAsia="Times New Roman" w:hAnsiTheme="minorHAnsi" w:cstheme="minorHAnsi"/>
          <w:b/>
        </w:rPr>
      </w:pPr>
      <w:r w:rsidRPr="00FA4EBF">
        <w:rPr>
          <w:rFonts w:asciiTheme="minorHAnsi" w:eastAsia="Times New Roman" w:hAnsiTheme="minorHAnsi" w:cstheme="minorHAnsi"/>
          <w:b/>
        </w:rPr>
        <w:t>5.5. Valuta ponude</w:t>
      </w:r>
    </w:p>
    <w:p w14:paraId="3692521F" w14:textId="77777777" w:rsidR="00CD5CD7" w:rsidRPr="00FA4EBF" w:rsidRDefault="00E97B5E" w:rsidP="00FC0717">
      <w:pPr>
        <w:suppressAutoHyphens w:val="0"/>
        <w:spacing w:after="120" w:line="220" w:lineRule="atLeast"/>
        <w:rPr>
          <w:rFonts w:asciiTheme="minorHAnsi" w:eastAsia="Times New Roman" w:hAnsiTheme="minorHAnsi" w:cstheme="minorHAnsi"/>
        </w:rPr>
      </w:pPr>
      <w:r w:rsidRPr="00FA4EBF">
        <w:rPr>
          <w:rFonts w:asciiTheme="minorHAnsi" w:eastAsia="Times New Roman" w:hAnsiTheme="minorHAnsi" w:cstheme="minorHAnsi"/>
        </w:rPr>
        <w:t>Ponuditelj izražava cijenu ponude u eurima (EUR).</w:t>
      </w:r>
    </w:p>
    <w:p w14:paraId="26653087" w14:textId="77777777" w:rsidR="00CD5CD7" w:rsidRPr="00FA4EBF" w:rsidRDefault="00E97B5E" w:rsidP="00FC0717">
      <w:pPr>
        <w:shd w:val="clear" w:color="auto" w:fill="DEEAF6"/>
        <w:suppressAutoHyphens w:val="0"/>
        <w:spacing w:after="120" w:line="220" w:lineRule="atLeast"/>
        <w:rPr>
          <w:rFonts w:asciiTheme="minorHAnsi" w:eastAsia="Times New Roman" w:hAnsiTheme="minorHAnsi" w:cstheme="minorHAnsi"/>
          <w:b/>
        </w:rPr>
      </w:pPr>
      <w:r w:rsidRPr="00FA4EBF">
        <w:rPr>
          <w:rFonts w:asciiTheme="minorHAnsi" w:eastAsia="Times New Roman" w:hAnsiTheme="minorHAnsi" w:cstheme="minorHAnsi"/>
          <w:b/>
        </w:rPr>
        <w:t>5.6. Kriterij odabira ponude</w:t>
      </w:r>
    </w:p>
    <w:p w14:paraId="1303668A" w14:textId="2A314ECF" w:rsidR="00CD5CD7" w:rsidRPr="00FA4EBF" w:rsidRDefault="00E97B5E" w:rsidP="00FC0717">
      <w:pPr>
        <w:suppressAutoHyphens w:val="0"/>
        <w:spacing w:after="120" w:line="220" w:lineRule="atLeast"/>
        <w:jc w:val="both"/>
        <w:rPr>
          <w:rFonts w:asciiTheme="minorHAnsi" w:hAnsiTheme="minorHAnsi" w:cstheme="minorHAnsi"/>
        </w:rPr>
      </w:pPr>
      <w:r w:rsidRPr="00FA4EBF">
        <w:rPr>
          <w:rFonts w:asciiTheme="minorHAnsi" w:eastAsia="Times New Roman" w:hAnsiTheme="minorHAnsi" w:cstheme="minorHAnsi"/>
        </w:rPr>
        <w:t>Kriterij za odabir ponude je najniža cijena valjane ponude</w:t>
      </w:r>
      <w:r w:rsidR="00FA4EBF" w:rsidRPr="00FA4EBF">
        <w:rPr>
          <w:rFonts w:asciiTheme="minorHAnsi" w:eastAsia="Times New Roman" w:hAnsiTheme="minorHAnsi" w:cstheme="minorHAnsi"/>
        </w:rPr>
        <w:t>, uspoređuju se cijene bez PDV-a</w:t>
      </w:r>
      <w:r w:rsidRPr="00FA4EBF">
        <w:rPr>
          <w:rFonts w:asciiTheme="minorHAnsi" w:eastAsia="Times New Roman" w:hAnsiTheme="minorHAnsi" w:cstheme="minorHAnsi"/>
        </w:rPr>
        <w:t>.</w:t>
      </w:r>
    </w:p>
    <w:p w14:paraId="04817828" w14:textId="77777777" w:rsidR="00CD5CD7" w:rsidRPr="00FA4EBF" w:rsidRDefault="00E97B5E" w:rsidP="00FC0717">
      <w:pPr>
        <w:shd w:val="clear" w:color="auto" w:fill="DEEAF6"/>
        <w:suppressAutoHyphens w:val="0"/>
        <w:spacing w:after="120" w:line="220" w:lineRule="atLeast"/>
        <w:jc w:val="both"/>
        <w:rPr>
          <w:rFonts w:asciiTheme="minorHAnsi" w:eastAsia="Times New Roman" w:hAnsiTheme="minorHAnsi" w:cstheme="minorHAnsi"/>
          <w:b/>
        </w:rPr>
      </w:pPr>
      <w:r w:rsidRPr="00FA4EBF">
        <w:rPr>
          <w:rFonts w:asciiTheme="minorHAnsi" w:eastAsia="Times New Roman" w:hAnsiTheme="minorHAnsi" w:cstheme="minorHAnsi"/>
          <w:b/>
        </w:rPr>
        <w:t>5.7. Jezik i pismo na kojem se izrađuje ponuda</w:t>
      </w:r>
    </w:p>
    <w:p w14:paraId="75EB3699" w14:textId="1103E35E" w:rsidR="00CD5CD7" w:rsidRPr="00FA4EBF" w:rsidRDefault="00E97B5E" w:rsidP="00FC0717">
      <w:pPr>
        <w:suppressAutoHyphens w:val="0"/>
        <w:spacing w:after="120" w:line="220" w:lineRule="atLeast"/>
        <w:jc w:val="both"/>
        <w:rPr>
          <w:rFonts w:asciiTheme="minorHAnsi" w:eastAsia="Times New Roman" w:hAnsiTheme="minorHAnsi" w:cstheme="minorHAnsi"/>
        </w:rPr>
      </w:pPr>
      <w:r w:rsidRPr="00FA4EBF">
        <w:rPr>
          <w:rFonts w:asciiTheme="minorHAnsi" w:eastAsia="Times New Roman" w:hAnsiTheme="minorHAnsi" w:cstheme="minorHAnsi"/>
        </w:rPr>
        <w:t xml:space="preserve">Ponuda se zajedno s pripadajućom dokumentacijom izrađuje na hrvatskom jeziku i    </w:t>
      </w:r>
      <w:r w:rsidR="00FA4EBF">
        <w:rPr>
          <w:rFonts w:asciiTheme="minorHAnsi" w:eastAsia="Times New Roman" w:hAnsiTheme="minorHAnsi" w:cstheme="minorHAnsi"/>
        </w:rPr>
        <w:t xml:space="preserve">         </w:t>
      </w:r>
      <w:r w:rsidRPr="00FA4EBF">
        <w:rPr>
          <w:rFonts w:asciiTheme="minorHAnsi" w:eastAsia="Times New Roman" w:hAnsiTheme="minorHAnsi" w:cstheme="minorHAnsi"/>
        </w:rPr>
        <w:t xml:space="preserve">                                latiničnom pismu. </w:t>
      </w:r>
    </w:p>
    <w:p w14:paraId="5B9A81E4" w14:textId="77777777" w:rsidR="00CD5CD7" w:rsidRPr="00FA4EBF" w:rsidRDefault="00E97B5E" w:rsidP="00FC0717">
      <w:pPr>
        <w:shd w:val="clear" w:color="auto" w:fill="DEEAF6"/>
        <w:suppressAutoHyphens w:val="0"/>
        <w:spacing w:after="120" w:line="220" w:lineRule="atLeast"/>
        <w:jc w:val="both"/>
        <w:rPr>
          <w:rFonts w:asciiTheme="minorHAnsi" w:eastAsia="Times New Roman" w:hAnsiTheme="minorHAnsi" w:cstheme="minorHAnsi"/>
          <w:b/>
        </w:rPr>
      </w:pPr>
      <w:r w:rsidRPr="00FA4EBF">
        <w:rPr>
          <w:rFonts w:asciiTheme="minorHAnsi" w:eastAsia="Times New Roman" w:hAnsiTheme="minorHAnsi" w:cstheme="minorHAnsi"/>
          <w:b/>
        </w:rPr>
        <w:t>5.8. Rok valjanosti ponude</w:t>
      </w:r>
    </w:p>
    <w:p w14:paraId="517600D6" w14:textId="76731B4E" w:rsidR="00CD5CD7" w:rsidRPr="00FA4EBF" w:rsidRDefault="00E97B5E" w:rsidP="00FC0717">
      <w:pPr>
        <w:suppressAutoHyphens w:val="0"/>
        <w:spacing w:after="120" w:line="220" w:lineRule="atLeast"/>
        <w:jc w:val="both"/>
        <w:rPr>
          <w:rFonts w:asciiTheme="minorHAnsi" w:hAnsiTheme="minorHAnsi" w:cstheme="minorHAnsi"/>
        </w:rPr>
      </w:pPr>
      <w:r w:rsidRPr="00FA4EBF">
        <w:rPr>
          <w:rFonts w:asciiTheme="minorHAnsi" w:eastAsia="Times New Roman" w:hAnsiTheme="minorHAnsi" w:cstheme="minorHAnsi"/>
        </w:rPr>
        <w:t xml:space="preserve">Rok valjanosti ponude </w:t>
      </w:r>
      <w:r w:rsidRPr="00FA4EBF">
        <w:rPr>
          <w:rFonts w:asciiTheme="minorHAnsi" w:eastAsia="Times New Roman" w:hAnsiTheme="minorHAnsi" w:cstheme="minorHAnsi"/>
          <w:b/>
        </w:rPr>
        <w:t xml:space="preserve">ne smije </w:t>
      </w:r>
      <w:r w:rsidRPr="00FA4EBF">
        <w:rPr>
          <w:rFonts w:asciiTheme="minorHAnsi" w:eastAsia="Times New Roman" w:hAnsiTheme="minorHAnsi" w:cstheme="minorHAnsi"/>
        </w:rPr>
        <w:t xml:space="preserve">biti kraći od </w:t>
      </w:r>
      <w:r w:rsidRPr="00FA4EBF">
        <w:rPr>
          <w:rFonts w:asciiTheme="minorHAnsi" w:eastAsia="Times New Roman" w:hAnsiTheme="minorHAnsi" w:cstheme="minorHAnsi"/>
          <w:b/>
        </w:rPr>
        <w:t>60 dana</w:t>
      </w:r>
      <w:r w:rsidRPr="00FA4EBF">
        <w:rPr>
          <w:rFonts w:asciiTheme="minorHAnsi" w:eastAsia="Times New Roman" w:hAnsiTheme="minorHAnsi" w:cstheme="minorHAnsi"/>
        </w:rPr>
        <w:t xml:space="preserve"> od dana </w:t>
      </w:r>
      <w:r w:rsidR="00FA4EBF">
        <w:rPr>
          <w:rFonts w:asciiTheme="minorHAnsi" w:eastAsia="Times New Roman" w:hAnsiTheme="minorHAnsi" w:cstheme="minorHAnsi"/>
        </w:rPr>
        <w:t>isteka roka za dostavu</w:t>
      </w:r>
      <w:r w:rsidRPr="00FA4EBF">
        <w:rPr>
          <w:rFonts w:asciiTheme="minorHAnsi" w:eastAsia="Times New Roman" w:hAnsiTheme="minorHAnsi" w:cstheme="minorHAnsi"/>
        </w:rPr>
        <w:t xml:space="preserve"> ponuda.</w:t>
      </w:r>
    </w:p>
    <w:p w14:paraId="370AF8FF" w14:textId="77777777" w:rsidR="00CD5CD7" w:rsidRPr="00FA4EBF" w:rsidRDefault="00E97B5E" w:rsidP="00FC0717">
      <w:pPr>
        <w:shd w:val="clear" w:color="auto" w:fill="DEEAF6"/>
        <w:suppressAutoHyphens w:val="0"/>
        <w:spacing w:after="120" w:line="220" w:lineRule="atLeast"/>
        <w:jc w:val="both"/>
        <w:rPr>
          <w:rFonts w:asciiTheme="minorHAnsi" w:eastAsia="Times New Roman" w:hAnsiTheme="minorHAnsi" w:cstheme="minorHAnsi"/>
          <w:b/>
        </w:rPr>
      </w:pPr>
      <w:r w:rsidRPr="00FA4EBF">
        <w:rPr>
          <w:rFonts w:asciiTheme="minorHAnsi" w:eastAsia="Times New Roman" w:hAnsiTheme="minorHAnsi" w:cstheme="minorHAnsi"/>
          <w:b/>
        </w:rPr>
        <w:t>6. JAMSTVA</w:t>
      </w:r>
    </w:p>
    <w:p w14:paraId="3AFF0DA7" w14:textId="77777777" w:rsidR="00CD5CD7" w:rsidRPr="00FA4EBF" w:rsidRDefault="00E97B5E" w:rsidP="00FC0717">
      <w:pPr>
        <w:shd w:val="clear" w:color="auto" w:fill="DEEAF6"/>
        <w:jc w:val="both"/>
        <w:rPr>
          <w:rFonts w:asciiTheme="minorHAnsi" w:hAnsiTheme="minorHAnsi" w:cstheme="minorHAnsi"/>
          <w:b/>
        </w:rPr>
      </w:pPr>
      <w:r w:rsidRPr="00FA4EBF">
        <w:rPr>
          <w:rFonts w:asciiTheme="minorHAnsi" w:hAnsiTheme="minorHAnsi" w:cstheme="minorHAnsi"/>
          <w:b/>
        </w:rPr>
        <w:t>6.1. Vrsta sredstvo i uvjeti jamstva</w:t>
      </w:r>
    </w:p>
    <w:p w14:paraId="65BB904A" w14:textId="77777777" w:rsidR="00CD5CD7" w:rsidRPr="00FC0717" w:rsidRDefault="00CD5CD7" w:rsidP="00FC0717">
      <w:pPr>
        <w:jc w:val="both"/>
        <w:rPr>
          <w:rFonts w:ascii="Arial" w:hAnsi="Arial" w:cs="Arial"/>
          <w:b/>
        </w:rPr>
      </w:pPr>
    </w:p>
    <w:p w14:paraId="679B51CE" w14:textId="77777777" w:rsidR="00CD5CD7" w:rsidRDefault="00E97B5E" w:rsidP="00FC0717">
      <w:pPr>
        <w:jc w:val="both"/>
        <w:rPr>
          <w:rFonts w:asciiTheme="minorHAnsi" w:hAnsiTheme="minorHAnsi" w:cstheme="minorHAnsi"/>
        </w:rPr>
      </w:pPr>
      <w:r w:rsidRPr="00FA4EBF">
        <w:rPr>
          <w:rFonts w:asciiTheme="minorHAnsi" w:hAnsiTheme="minorHAnsi" w:cstheme="minorHAnsi"/>
        </w:rPr>
        <w:t xml:space="preserve">Neovisno o vrsti traženog jamstva, odabrani ponuditelj može uplatiti novčani polog u traženom iznosu. Polog se u odgovarajućem iznosu uplaćuje na žiro račun Grada Drniša IBAN: HR67 23900011809500006, model: HR 68, poziv na broj: 7242-OIB uplatitelja, svrha plaćanja: jamstvo za uredno ispunjenje ugovora. </w:t>
      </w:r>
    </w:p>
    <w:p w14:paraId="695284CE" w14:textId="77777777" w:rsidR="00387261" w:rsidRPr="00FA4EBF" w:rsidRDefault="00387261" w:rsidP="00FC0717">
      <w:pPr>
        <w:jc w:val="both"/>
        <w:rPr>
          <w:rFonts w:asciiTheme="minorHAnsi" w:hAnsiTheme="minorHAnsi" w:cstheme="minorHAnsi"/>
        </w:rPr>
      </w:pPr>
    </w:p>
    <w:p w14:paraId="30C37949" w14:textId="77777777" w:rsidR="00FA4EBF" w:rsidRPr="00FC0717" w:rsidRDefault="00FA4EBF" w:rsidP="00FC0717">
      <w:pPr>
        <w:jc w:val="both"/>
        <w:rPr>
          <w:rFonts w:ascii="Arial" w:hAnsi="Arial" w:cs="Arial"/>
        </w:rPr>
      </w:pPr>
    </w:p>
    <w:p w14:paraId="6B404232" w14:textId="77777777" w:rsidR="00CD5CD7" w:rsidRPr="00FA4EBF" w:rsidRDefault="00E97B5E" w:rsidP="00FC0717">
      <w:pPr>
        <w:shd w:val="clear" w:color="auto" w:fill="DEEAF6"/>
        <w:jc w:val="both"/>
        <w:rPr>
          <w:rFonts w:asciiTheme="minorHAnsi" w:hAnsiTheme="minorHAnsi" w:cstheme="minorHAnsi"/>
          <w:b/>
        </w:rPr>
      </w:pPr>
      <w:r w:rsidRPr="00FA4EBF">
        <w:rPr>
          <w:rFonts w:asciiTheme="minorHAnsi" w:hAnsiTheme="minorHAnsi" w:cstheme="minorHAnsi"/>
          <w:b/>
        </w:rPr>
        <w:lastRenderedPageBreak/>
        <w:t>6.1.1. Jamstvo za uredno ispunjenje ugovora</w:t>
      </w:r>
    </w:p>
    <w:p w14:paraId="1B387572" w14:textId="77777777" w:rsidR="00CD5CD7" w:rsidRPr="00FC0717" w:rsidRDefault="00CD5CD7" w:rsidP="00FC0717">
      <w:pPr>
        <w:jc w:val="both"/>
        <w:rPr>
          <w:rFonts w:ascii="Arial" w:hAnsi="Arial" w:cs="Arial"/>
          <w:b/>
        </w:rPr>
      </w:pPr>
    </w:p>
    <w:p w14:paraId="5FFE64DD" w14:textId="396AA246" w:rsidR="00CD5CD7" w:rsidRPr="00FA4EBF" w:rsidRDefault="00E97B5E" w:rsidP="00FC0717">
      <w:pPr>
        <w:jc w:val="both"/>
        <w:rPr>
          <w:rFonts w:asciiTheme="minorHAnsi" w:hAnsiTheme="minorHAnsi" w:cstheme="minorHAnsi"/>
        </w:rPr>
      </w:pPr>
      <w:r w:rsidRPr="00FA4EBF">
        <w:rPr>
          <w:rFonts w:asciiTheme="minorHAnsi" w:hAnsiTheme="minorHAnsi" w:cstheme="minorHAnsi"/>
        </w:rPr>
        <w:t>Odabrani ponuditelj je obvezan najkasnije 10 (deset) dana od dana potpisivanja ugovora naručitelju dostaviti jamstvo za uredno ispunjenje ugovora u obliku bjanko zadužnice koja mora biti potvrđena kod javnog bilježnika i popunjena u skladu s Pravilnikom o obliku i sadržaju bjanko zadužnice (NN 115/12, 125/14, 82/17</w:t>
      </w:r>
      <w:r w:rsidR="009152CF" w:rsidRPr="00FA4EBF">
        <w:rPr>
          <w:rFonts w:asciiTheme="minorHAnsi" w:hAnsiTheme="minorHAnsi" w:cstheme="minorHAnsi"/>
        </w:rPr>
        <w:t>,154/22</w:t>
      </w:r>
      <w:r w:rsidRPr="00FA4EBF">
        <w:rPr>
          <w:rFonts w:asciiTheme="minorHAnsi" w:hAnsiTheme="minorHAnsi" w:cstheme="minorHAnsi"/>
        </w:rPr>
        <w:t>) u visini koja pokriva 10% (deset posto) ugovorne cijene bez PDV-a.</w:t>
      </w:r>
    </w:p>
    <w:p w14:paraId="3D7052F1" w14:textId="77777777" w:rsidR="00CD5CD7" w:rsidRPr="00FA4EBF" w:rsidRDefault="00CD5CD7" w:rsidP="00FC0717">
      <w:pPr>
        <w:jc w:val="both"/>
        <w:rPr>
          <w:rFonts w:asciiTheme="minorHAnsi" w:hAnsiTheme="minorHAnsi" w:cstheme="minorHAnsi"/>
        </w:rPr>
      </w:pPr>
    </w:p>
    <w:p w14:paraId="192ACD88" w14:textId="6223E3FE" w:rsidR="00CD5CD7" w:rsidRPr="00FA4EBF" w:rsidRDefault="00E97B5E" w:rsidP="00FC0717">
      <w:pPr>
        <w:jc w:val="both"/>
        <w:rPr>
          <w:rFonts w:asciiTheme="minorHAnsi" w:hAnsiTheme="minorHAnsi" w:cstheme="minorHAnsi"/>
        </w:rPr>
      </w:pPr>
      <w:r w:rsidRPr="00FA4EBF">
        <w:rPr>
          <w:rFonts w:asciiTheme="minorHAnsi" w:hAnsiTheme="minorHAnsi" w:cstheme="minorHAnsi"/>
        </w:rPr>
        <w:t>Ako se radi o zajednici ponuditelja, jamstvo može dostaviti bilo koji član zajednice ponuditelja u c</w:t>
      </w:r>
      <w:r w:rsidR="00FC0717" w:rsidRPr="00FA4EBF">
        <w:rPr>
          <w:rFonts w:asciiTheme="minorHAnsi" w:hAnsiTheme="minorHAnsi" w:cstheme="minorHAnsi"/>
        </w:rPr>
        <w:t>i</w:t>
      </w:r>
      <w:r w:rsidRPr="00FA4EBF">
        <w:rPr>
          <w:rFonts w:asciiTheme="minorHAnsi" w:hAnsiTheme="minorHAnsi" w:cstheme="minorHAnsi"/>
        </w:rPr>
        <w:t>jelosti  ili parcijalno s drugim članom,</w:t>
      </w:r>
      <w:r w:rsidR="00FC0717" w:rsidRPr="00FA4EBF">
        <w:rPr>
          <w:rFonts w:asciiTheme="minorHAnsi" w:hAnsiTheme="minorHAnsi" w:cstheme="minorHAnsi"/>
        </w:rPr>
        <w:t xml:space="preserve"> </w:t>
      </w:r>
      <w:r w:rsidRPr="00FA4EBF">
        <w:rPr>
          <w:rFonts w:asciiTheme="minorHAnsi" w:hAnsiTheme="minorHAnsi" w:cstheme="minorHAnsi"/>
        </w:rPr>
        <w:t>ali pod uvjetom da jamstvo za uredno ispunjenje ugovora u bilo kojem slučaju treba pokrivati iznos od 10% (deset posto) ukupne vrijednosti ugovora bez PDV-a.</w:t>
      </w:r>
    </w:p>
    <w:p w14:paraId="1A1B960D" w14:textId="77777777" w:rsidR="00CD5CD7" w:rsidRPr="00FA4EBF" w:rsidRDefault="00CD5CD7" w:rsidP="00FC0717">
      <w:pPr>
        <w:jc w:val="both"/>
        <w:rPr>
          <w:rFonts w:asciiTheme="minorHAnsi" w:hAnsiTheme="minorHAnsi" w:cstheme="minorHAnsi"/>
        </w:rPr>
      </w:pPr>
    </w:p>
    <w:p w14:paraId="2F583AAE" w14:textId="77777777" w:rsidR="00CD5CD7" w:rsidRPr="00FA4EBF" w:rsidRDefault="00E97B5E" w:rsidP="00FC0717">
      <w:pPr>
        <w:jc w:val="both"/>
        <w:rPr>
          <w:rFonts w:asciiTheme="minorHAnsi" w:hAnsiTheme="minorHAnsi" w:cstheme="minorHAnsi"/>
        </w:rPr>
      </w:pPr>
      <w:r w:rsidRPr="00FA4EBF">
        <w:rPr>
          <w:rFonts w:asciiTheme="minorHAnsi" w:hAnsiTheme="minorHAnsi" w:cstheme="minorHAnsi"/>
        </w:rPr>
        <w:t xml:space="preserve">Neiskorišteno jamstvo za uredno ispunjenje ugovora, vratit će se odabranom ponuditelju. </w:t>
      </w:r>
    </w:p>
    <w:p w14:paraId="66CFE366" w14:textId="77777777" w:rsidR="00CD5CD7" w:rsidRPr="00FC0717" w:rsidRDefault="00CD5CD7" w:rsidP="00FC0717">
      <w:pPr>
        <w:jc w:val="both"/>
        <w:rPr>
          <w:rFonts w:ascii="Arial" w:hAnsi="Arial" w:cs="Arial"/>
        </w:rPr>
      </w:pPr>
    </w:p>
    <w:p w14:paraId="5053B71D" w14:textId="401B1D16" w:rsidR="00CD5CD7" w:rsidRPr="00FA4EBF" w:rsidRDefault="00E97B5E" w:rsidP="00FC0717">
      <w:pPr>
        <w:shd w:val="clear" w:color="auto" w:fill="DEEAF6"/>
        <w:jc w:val="both"/>
        <w:rPr>
          <w:rFonts w:asciiTheme="minorHAnsi" w:hAnsiTheme="minorHAnsi" w:cstheme="minorHAnsi"/>
          <w:b/>
        </w:rPr>
      </w:pPr>
      <w:r w:rsidRPr="00FA4EBF">
        <w:rPr>
          <w:rFonts w:asciiTheme="minorHAnsi" w:hAnsiTheme="minorHAnsi" w:cstheme="minorHAnsi"/>
          <w:b/>
        </w:rPr>
        <w:t xml:space="preserve">6.2. </w:t>
      </w:r>
      <w:r w:rsidR="00FA4EBF">
        <w:rPr>
          <w:rFonts w:asciiTheme="minorHAnsi" w:hAnsiTheme="minorHAnsi" w:cstheme="minorHAnsi"/>
          <w:b/>
        </w:rPr>
        <w:t>Rok i način dostave ponuda</w:t>
      </w:r>
    </w:p>
    <w:p w14:paraId="36A4C56D" w14:textId="77777777" w:rsidR="00CD5CD7" w:rsidRPr="00FC0717" w:rsidRDefault="00CD5CD7" w:rsidP="00FC0717">
      <w:pPr>
        <w:jc w:val="both"/>
        <w:rPr>
          <w:rFonts w:ascii="Arial" w:hAnsi="Arial" w:cs="Arial"/>
          <w:b/>
        </w:rPr>
      </w:pPr>
    </w:p>
    <w:p w14:paraId="2E22A1E0" w14:textId="62B6128E" w:rsidR="00FC0717" w:rsidRPr="00FA4EBF" w:rsidRDefault="00E97B5E" w:rsidP="00FC0717">
      <w:pPr>
        <w:jc w:val="both"/>
        <w:rPr>
          <w:rFonts w:asciiTheme="minorHAnsi" w:hAnsiTheme="minorHAnsi" w:cstheme="minorHAnsi"/>
        </w:rPr>
      </w:pPr>
      <w:r w:rsidRPr="00FA4EBF">
        <w:rPr>
          <w:rFonts w:asciiTheme="minorHAnsi" w:hAnsiTheme="minorHAnsi" w:cstheme="minorHAnsi"/>
        </w:rPr>
        <w:t>Ponude se dostavljaju na adresu Naručitelja,</w:t>
      </w:r>
      <w:r w:rsidR="00FC0717" w:rsidRPr="00FA4EBF">
        <w:rPr>
          <w:rFonts w:asciiTheme="minorHAnsi" w:hAnsiTheme="minorHAnsi" w:cstheme="minorHAnsi"/>
        </w:rPr>
        <w:t xml:space="preserve"> e-mail: </w:t>
      </w:r>
      <w:hyperlink r:id="rId13" w:history="1">
        <w:r w:rsidR="00671288" w:rsidRPr="00FA4EBF">
          <w:rPr>
            <w:rStyle w:val="Hiperveza"/>
            <w:rFonts w:asciiTheme="minorHAnsi" w:hAnsiTheme="minorHAnsi" w:cstheme="minorHAnsi"/>
          </w:rPr>
          <w:t>tina.bacic@drnis.hr</w:t>
        </w:r>
      </w:hyperlink>
      <w:r w:rsidR="00671288" w:rsidRPr="00FA4EBF">
        <w:rPr>
          <w:rFonts w:asciiTheme="minorHAnsi" w:hAnsiTheme="minorHAnsi" w:cstheme="minorHAnsi"/>
        </w:rPr>
        <w:t xml:space="preserve"> </w:t>
      </w:r>
    </w:p>
    <w:p w14:paraId="6A36C408" w14:textId="74E9A777" w:rsidR="00CD5CD7" w:rsidRPr="00FA4EBF" w:rsidRDefault="00E97B5E" w:rsidP="00FC0717">
      <w:pPr>
        <w:jc w:val="both"/>
        <w:rPr>
          <w:rFonts w:asciiTheme="minorHAnsi" w:hAnsiTheme="minorHAnsi" w:cstheme="minorHAnsi"/>
        </w:rPr>
      </w:pPr>
      <w:r w:rsidRPr="00FA4EBF">
        <w:rPr>
          <w:rFonts w:asciiTheme="minorHAnsi" w:hAnsiTheme="minorHAnsi" w:cstheme="minorHAnsi"/>
        </w:rPr>
        <w:t xml:space="preserve">zaključno </w:t>
      </w:r>
      <w:r w:rsidRPr="00FA4EBF">
        <w:rPr>
          <w:rFonts w:asciiTheme="minorHAnsi" w:hAnsiTheme="minorHAnsi" w:cstheme="minorHAnsi"/>
          <w:b/>
        </w:rPr>
        <w:t xml:space="preserve">do </w:t>
      </w:r>
      <w:r w:rsidR="00FA4EBF">
        <w:rPr>
          <w:rFonts w:asciiTheme="minorHAnsi" w:hAnsiTheme="minorHAnsi" w:cstheme="minorHAnsi"/>
          <w:b/>
        </w:rPr>
        <w:t xml:space="preserve">9. listopada </w:t>
      </w:r>
      <w:r w:rsidRPr="00FA4EBF">
        <w:rPr>
          <w:rFonts w:asciiTheme="minorHAnsi" w:hAnsiTheme="minorHAnsi" w:cstheme="minorHAnsi"/>
          <w:b/>
        </w:rPr>
        <w:t>202</w:t>
      </w:r>
      <w:r w:rsidR="009152CF" w:rsidRPr="00FA4EBF">
        <w:rPr>
          <w:rFonts w:asciiTheme="minorHAnsi" w:hAnsiTheme="minorHAnsi" w:cstheme="minorHAnsi"/>
          <w:b/>
        </w:rPr>
        <w:t>6</w:t>
      </w:r>
      <w:r w:rsidRPr="00FA4EBF">
        <w:rPr>
          <w:rFonts w:asciiTheme="minorHAnsi" w:hAnsiTheme="minorHAnsi" w:cstheme="minorHAnsi"/>
          <w:b/>
        </w:rPr>
        <w:t>. godine do 10:00 sati.</w:t>
      </w:r>
    </w:p>
    <w:p w14:paraId="520B5427" w14:textId="77777777" w:rsidR="00CD5CD7" w:rsidRPr="00FA4EBF" w:rsidRDefault="00CD5CD7" w:rsidP="00FC0717">
      <w:pPr>
        <w:jc w:val="both"/>
        <w:rPr>
          <w:rFonts w:asciiTheme="minorHAnsi" w:hAnsiTheme="minorHAnsi" w:cstheme="minorHAnsi"/>
        </w:rPr>
      </w:pPr>
    </w:p>
    <w:p w14:paraId="17A82F91" w14:textId="3A41F976" w:rsidR="00CD5CD7" w:rsidRPr="00FA4EBF" w:rsidRDefault="00E97B5E" w:rsidP="00FC0717">
      <w:pPr>
        <w:jc w:val="both"/>
        <w:rPr>
          <w:rFonts w:asciiTheme="minorHAnsi" w:hAnsiTheme="minorHAnsi" w:cstheme="minorHAnsi"/>
        </w:rPr>
      </w:pPr>
      <w:r w:rsidRPr="00FA4EBF">
        <w:rPr>
          <w:rFonts w:asciiTheme="minorHAnsi" w:hAnsiTheme="minorHAnsi" w:cstheme="minorHAnsi"/>
        </w:rPr>
        <w:t xml:space="preserve">Do navedenog roka za dostavu ponude, ponuda mora biti dostavljena i zaprimljena </w:t>
      </w:r>
      <w:r w:rsidR="00FC0717" w:rsidRPr="00FA4EBF">
        <w:rPr>
          <w:rFonts w:asciiTheme="minorHAnsi" w:hAnsiTheme="minorHAnsi" w:cstheme="minorHAnsi"/>
        </w:rPr>
        <w:t>na e-mail</w:t>
      </w:r>
      <w:r w:rsidR="00E7056B" w:rsidRPr="00FA4EBF">
        <w:rPr>
          <w:rFonts w:asciiTheme="minorHAnsi" w:hAnsiTheme="minorHAnsi" w:cstheme="minorHAnsi"/>
        </w:rPr>
        <w:t xml:space="preserve"> Naručitelja</w:t>
      </w:r>
      <w:r w:rsidR="00FC0717" w:rsidRPr="00FA4EBF">
        <w:rPr>
          <w:rFonts w:asciiTheme="minorHAnsi" w:hAnsiTheme="minorHAnsi" w:cstheme="minorHAnsi"/>
        </w:rPr>
        <w:t>.</w:t>
      </w:r>
      <w:r w:rsidRPr="00FA4EBF">
        <w:rPr>
          <w:rFonts w:asciiTheme="minorHAnsi" w:hAnsiTheme="minorHAnsi" w:cstheme="minorHAnsi"/>
        </w:rPr>
        <w:t xml:space="preserve"> </w:t>
      </w:r>
    </w:p>
    <w:p w14:paraId="2A358786" w14:textId="77777777" w:rsidR="00CD5CD7" w:rsidRPr="00FA4EBF" w:rsidRDefault="00CD5CD7" w:rsidP="00FC0717">
      <w:pPr>
        <w:jc w:val="both"/>
        <w:rPr>
          <w:rFonts w:asciiTheme="minorHAnsi" w:hAnsiTheme="minorHAnsi" w:cstheme="minorHAnsi"/>
        </w:rPr>
      </w:pPr>
    </w:p>
    <w:p w14:paraId="629CDBD8" w14:textId="35C9292B" w:rsidR="00CD5CD7" w:rsidRPr="00FA4EBF" w:rsidRDefault="00E97B5E" w:rsidP="00FC0717">
      <w:pPr>
        <w:suppressAutoHyphens w:val="0"/>
        <w:spacing w:after="120" w:line="220" w:lineRule="atLeast"/>
        <w:jc w:val="both"/>
        <w:rPr>
          <w:rFonts w:asciiTheme="minorHAnsi" w:eastAsia="Times New Roman" w:hAnsiTheme="minorHAnsi" w:cstheme="minorHAnsi"/>
          <w:u w:val="single"/>
        </w:rPr>
      </w:pPr>
      <w:r w:rsidRPr="00FA4EBF">
        <w:rPr>
          <w:rFonts w:asciiTheme="minorHAnsi" w:eastAsia="Times New Roman" w:hAnsiTheme="minorHAnsi" w:cstheme="minorHAnsi"/>
          <w:u w:val="single"/>
        </w:rPr>
        <w:t xml:space="preserve">Ponude koje su stigle </w:t>
      </w:r>
      <w:r w:rsidR="00135908" w:rsidRPr="00FA4EBF">
        <w:rPr>
          <w:rFonts w:asciiTheme="minorHAnsi" w:eastAsia="Times New Roman" w:hAnsiTheme="minorHAnsi" w:cstheme="minorHAnsi"/>
          <w:u w:val="single"/>
        </w:rPr>
        <w:t xml:space="preserve">izvan </w:t>
      </w:r>
      <w:r w:rsidRPr="00FA4EBF">
        <w:rPr>
          <w:rFonts w:asciiTheme="minorHAnsi" w:eastAsia="Times New Roman" w:hAnsiTheme="minorHAnsi" w:cstheme="minorHAnsi"/>
          <w:u w:val="single"/>
        </w:rPr>
        <w:t>navedeno</w:t>
      </w:r>
      <w:r w:rsidR="00135908" w:rsidRPr="00FA4EBF">
        <w:rPr>
          <w:rFonts w:asciiTheme="minorHAnsi" w:eastAsia="Times New Roman" w:hAnsiTheme="minorHAnsi" w:cstheme="minorHAnsi"/>
          <w:u w:val="single"/>
        </w:rPr>
        <w:t>g</w:t>
      </w:r>
      <w:r w:rsidRPr="00FA4EBF">
        <w:rPr>
          <w:rFonts w:asciiTheme="minorHAnsi" w:eastAsia="Times New Roman" w:hAnsiTheme="minorHAnsi" w:cstheme="minorHAnsi"/>
          <w:u w:val="single"/>
        </w:rPr>
        <w:t xml:space="preserve"> rok</w:t>
      </w:r>
      <w:r w:rsidR="00135908" w:rsidRPr="00FA4EBF">
        <w:rPr>
          <w:rFonts w:asciiTheme="minorHAnsi" w:eastAsia="Times New Roman" w:hAnsiTheme="minorHAnsi" w:cstheme="minorHAnsi"/>
          <w:u w:val="single"/>
        </w:rPr>
        <w:t>a</w:t>
      </w:r>
      <w:r w:rsidRPr="00FA4EBF">
        <w:rPr>
          <w:rFonts w:asciiTheme="minorHAnsi" w:eastAsia="Times New Roman" w:hAnsiTheme="minorHAnsi" w:cstheme="minorHAnsi"/>
          <w:u w:val="single"/>
        </w:rPr>
        <w:t xml:space="preserve"> neće se </w:t>
      </w:r>
      <w:r w:rsidR="00135908" w:rsidRPr="00FA4EBF">
        <w:rPr>
          <w:rFonts w:asciiTheme="minorHAnsi" w:eastAsia="Times New Roman" w:hAnsiTheme="minorHAnsi" w:cstheme="minorHAnsi"/>
          <w:u w:val="single"/>
        </w:rPr>
        <w:t>razmatrati.</w:t>
      </w:r>
      <w:r w:rsidRPr="00FA4EBF">
        <w:rPr>
          <w:rFonts w:asciiTheme="minorHAnsi" w:eastAsia="Times New Roman" w:hAnsiTheme="minorHAnsi" w:cstheme="minorHAnsi"/>
          <w:u w:val="single"/>
        </w:rPr>
        <w:t xml:space="preserve"> </w:t>
      </w:r>
    </w:p>
    <w:p w14:paraId="36AAE834" w14:textId="77777777" w:rsidR="00CD5CD7" w:rsidRPr="00FC0717" w:rsidRDefault="00CD5CD7" w:rsidP="00FC0717">
      <w:pPr>
        <w:jc w:val="both"/>
        <w:rPr>
          <w:rFonts w:ascii="Arial" w:hAnsi="Arial" w:cs="Arial"/>
        </w:rPr>
      </w:pPr>
    </w:p>
    <w:p w14:paraId="4F23222F" w14:textId="77777777" w:rsidR="00CD5CD7" w:rsidRPr="00FA4EBF" w:rsidRDefault="00E97B5E" w:rsidP="00FC0717">
      <w:pPr>
        <w:shd w:val="clear" w:color="auto" w:fill="DEEAF6"/>
        <w:jc w:val="both"/>
        <w:rPr>
          <w:rFonts w:asciiTheme="minorHAnsi" w:hAnsiTheme="minorHAnsi" w:cstheme="minorHAnsi"/>
          <w:b/>
        </w:rPr>
      </w:pPr>
      <w:r w:rsidRPr="00FA4EBF">
        <w:rPr>
          <w:rFonts w:asciiTheme="minorHAnsi" w:hAnsiTheme="minorHAnsi" w:cstheme="minorHAnsi"/>
          <w:b/>
        </w:rPr>
        <w:t xml:space="preserve">6.3. Rok za donošenje odluke o odabiru </w:t>
      </w:r>
    </w:p>
    <w:p w14:paraId="11E33939" w14:textId="77777777" w:rsidR="00CD5CD7" w:rsidRPr="00FC0717" w:rsidRDefault="00CD5CD7" w:rsidP="00FC0717">
      <w:pPr>
        <w:jc w:val="both"/>
        <w:rPr>
          <w:rFonts w:ascii="Arial" w:hAnsi="Arial" w:cs="Arial"/>
          <w:b/>
        </w:rPr>
      </w:pPr>
    </w:p>
    <w:p w14:paraId="6C6244E8" w14:textId="01F1F0FF" w:rsidR="00CD5CD7" w:rsidRPr="00FA4EBF" w:rsidRDefault="00FA4EBF" w:rsidP="00FA4EBF">
      <w:pPr>
        <w:spacing w:after="120" w:line="288" w:lineRule="auto"/>
        <w:jc w:val="both"/>
        <w:rPr>
          <w:rFonts w:asciiTheme="minorHAnsi" w:hAnsiTheme="minorHAnsi" w:cstheme="minorHAnsi"/>
        </w:rPr>
      </w:pPr>
      <w:r w:rsidRPr="000E4571">
        <w:rPr>
          <w:rFonts w:asciiTheme="minorHAnsi" w:hAnsiTheme="minorHAnsi" w:cstheme="minorHAnsi"/>
        </w:rPr>
        <w:t>Rok za donošenje odluke o odabiru ili odluke o poništenju je maksimalno 30 dana od dana isteka roka za dostavu ponuda</w:t>
      </w:r>
      <w:r>
        <w:rPr>
          <w:rFonts w:asciiTheme="minorHAnsi" w:hAnsiTheme="minorHAnsi" w:cstheme="minorHAnsi"/>
        </w:rPr>
        <w:t xml:space="preserve"> ili od nastanka razloga za poništenje postupka.</w:t>
      </w:r>
    </w:p>
    <w:p w14:paraId="10FA76C3" w14:textId="77777777" w:rsidR="00CD5CD7" w:rsidRPr="00FA4EBF" w:rsidRDefault="00E97B5E" w:rsidP="00FC0717">
      <w:pPr>
        <w:shd w:val="clear" w:color="auto" w:fill="DEEAF6"/>
        <w:jc w:val="both"/>
        <w:rPr>
          <w:rFonts w:asciiTheme="minorHAnsi" w:hAnsiTheme="minorHAnsi" w:cstheme="minorHAnsi"/>
          <w:b/>
        </w:rPr>
      </w:pPr>
      <w:r w:rsidRPr="00FA4EBF">
        <w:rPr>
          <w:rFonts w:asciiTheme="minorHAnsi" w:hAnsiTheme="minorHAnsi" w:cstheme="minorHAnsi"/>
          <w:b/>
        </w:rPr>
        <w:t>6.4. Rok, način i uvjeti plaćanja</w:t>
      </w:r>
    </w:p>
    <w:p w14:paraId="73AAE1B1" w14:textId="77777777" w:rsidR="00CD5CD7" w:rsidRPr="00FC0717" w:rsidRDefault="00CD5CD7" w:rsidP="00FC0717">
      <w:pPr>
        <w:suppressAutoHyphens w:val="0"/>
        <w:spacing w:after="120" w:line="220" w:lineRule="atLeast"/>
        <w:rPr>
          <w:rFonts w:ascii="Arial" w:eastAsia="Times New Roman" w:hAnsi="Arial" w:cs="Arial"/>
        </w:rPr>
      </w:pPr>
    </w:p>
    <w:p w14:paraId="7DA12EBF" w14:textId="346D983C" w:rsidR="00CD5CD7" w:rsidRPr="00FA4EBF" w:rsidRDefault="00E97B5E" w:rsidP="00FC0717">
      <w:pPr>
        <w:suppressAutoHyphens w:val="0"/>
        <w:spacing w:after="120" w:line="220" w:lineRule="atLeast"/>
        <w:jc w:val="both"/>
        <w:rPr>
          <w:rFonts w:asciiTheme="minorHAnsi" w:eastAsia="Times New Roman" w:hAnsiTheme="minorHAnsi" w:cstheme="minorHAnsi"/>
        </w:rPr>
      </w:pPr>
      <w:r w:rsidRPr="00FA4EBF">
        <w:rPr>
          <w:rFonts w:asciiTheme="minorHAnsi" w:eastAsia="Times New Roman" w:hAnsiTheme="minorHAnsi" w:cstheme="minorHAnsi"/>
        </w:rPr>
        <w:t xml:space="preserve">Plaćanje se obavlja na temelju uredno ispostavljenog </w:t>
      </w:r>
      <w:proofErr w:type="spellStart"/>
      <w:r w:rsidRPr="00FA4EBF">
        <w:rPr>
          <w:rFonts w:asciiTheme="minorHAnsi" w:eastAsia="Times New Roman" w:hAnsiTheme="minorHAnsi" w:cstheme="minorHAnsi"/>
        </w:rPr>
        <w:t>eRačuna</w:t>
      </w:r>
      <w:proofErr w:type="spellEnd"/>
      <w:r w:rsidRPr="00FA4EBF">
        <w:rPr>
          <w:rFonts w:asciiTheme="minorHAnsi" w:eastAsia="Times New Roman" w:hAnsiTheme="minorHAnsi" w:cstheme="minorHAnsi"/>
        </w:rPr>
        <w:t xml:space="preserve"> u roku od 30 (trideset) dana od dana dostave </w:t>
      </w:r>
      <w:proofErr w:type="spellStart"/>
      <w:r w:rsidRPr="00FA4EBF">
        <w:rPr>
          <w:rFonts w:asciiTheme="minorHAnsi" w:eastAsia="Times New Roman" w:hAnsiTheme="minorHAnsi" w:cstheme="minorHAnsi"/>
        </w:rPr>
        <w:t>eRačuna</w:t>
      </w:r>
      <w:proofErr w:type="spellEnd"/>
      <w:r w:rsidRPr="00FA4EBF">
        <w:rPr>
          <w:rFonts w:asciiTheme="minorHAnsi" w:eastAsia="Times New Roman" w:hAnsiTheme="minorHAnsi" w:cstheme="minorHAnsi"/>
        </w:rPr>
        <w:t xml:space="preserve"> prema Gradu Drnišu, Trg kralja Tomislava 1, 22 320 Drniš, OIB: 38309740312 na IBAN ponuditelja. </w:t>
      </w:r>
    </w:p>
    <w:p w14:paraId="2B8B4183" w14:textId="151E357D" w:rsidR="00CD5CD7" w:rsidRPr="00FA4EBF" w:rsidRDefault="00E97B5E" w:rsidP="00FC0717">
      <w:pPr>
        <w:suppressAutoHyphens w:val="0"/>
        <w:spacing w:after="120" w:line="220" w:lineRule="atLeast"/>
        <w:jc w:val="both"/>
        <w:rPr>
          <w:rFonts w:asciiTheme="minorHAnsi" w:eastAsia="Times New Roman" w:hAnsiTheme="minorHAnsi" w:cstheme="minorHAnsi"/>
        </w:rPr>
      </w:pPr>
      <w:r w:rsidRPr="00FA4EBF">
        <w:rPr>
          <w:rFonts w:asciiTheme="minorHAnsi" w:eastAsia="Times New Roman" w:hAnsiTheme="minorHAnsi" w:cstheme="minorHAnsi"/>
        </w:rPr>
        <w:t xml:space="preserve">Račun treba glasiti na: Grad Drniš, Trg kralja Tomislava 1, 22 320 Drniš, OIB: 38309740312, s pozivom na broj ugovora i mjestom isporuke robe. </w:t>
      </w:r>
    </w:p>
    <w:p w14:paraId="185CF644" w14:textId="77777777" w:rsidR="00CD5CD7" w:rsidRPr="00FA4EBF" w:rsidRDefault="00E97B5E" w:rsidP="00FC0717">
      <w:pPr>
        <w:suppressAutoHyphens w:val="0"/>
        <w:spacing w:after="120" w:line="220" w:lineRule="atLeast"/>
        <w:jc w:val="both"/>
        <w:rPr>
          <w:rFonts w:asciiTheme="minorHAnsi" w:eastAsia="Times New Roman" w:hAnsiTheme="minorHAnsi" w:cstheme="minorHAnsi"/>
        </w:rPr>
      </w:pPr>
      <w:r w:rsidRPr="00FA4EBF">
        <w:rPr>
          <w:rFonts w:asciiTheme="minorHAnsi" w:eastAsia="Times New Roman" w:hAnsiTheme="minorHAnsi" w:cstheme="minorHAnsi"/>
        </w:rPr>
        <w:t xml:space="preserve">Naručitelj ne predviđa plaćanje predujma. </w:t>
      </w:r>
    </w:p>
    <w:p w14:paraId="4AA201B0" w14:textId="6A02ACDD" w:rsidR="00B4214C" w:rsidRDefault="00E97B5E" w:rsidP="00F9419A">
      <w:pPr>
        <w:pStyle w:val="Bezproreda"/>
        <w:jc w:val="both"/>
        <w:rPr>
          <w:rFonts w:asciiTheme="minorHAnsi" w:hAnsiTheme="minorHAnsi" w:cstheme="minorHAnsi"/>
        </w:rPr>
      </w:pPr>
      <w:r w:rsidRPr="00FA4EBF">
        <w:rPr>
          <w:rFonts w:asciiTheme="minorHAnsi" w:hAnsiTheme="minorHAnsi" w:cstheme="minorHAnsi"/>
        </w:rPr>
        <w:t xml:space="preserve">Naručitelj ima pravo prigovora na zaprimljeni </w:t>
      </w:r>
      <w:proofErr w:type="spellStart"/>
      <w:r w:rsidRPr="00FA4EBF">
        <w:rPr>
          <w:rFonts w:asciiTheme="minorHAnsi" w:hAnsiTheme="minorHAnsi" w:cstheme="minorHAnsi"/>
        </w:rPr>
        <w:t>eRačun</w:t>
      </w:r>
      <w:proofErr w:type="spellEnd"/>
      <w:r w:rsidRPr="00FA4EBF">
        <w:rPr>
          <w:rFonts w:asciiTheme="minorHAnsi" w:hAnsiTheme="minorHAnsi" w:cstheme="minorHAnsi"/>
        </w:rPr>
        <w:t xml:space="preserve"> ako utvrdi nepravilnosti te pozvati </w:t>
      </w:r>
      <w:r w:rsidR="00135908" w:rsidRPr="00FA4EBF">
        <w:rPr>
          <w:rFonts w:asciiTheme="minorHAnsi" w:hAnsiTheme="minorHAnsi" w:cstheme="minorHAnsi"/>
        </w:rPr>
        <w:t>odabranog</w:t>
      </w:r>
      <w:r w:rsidRPr="00FA4EBF">
        <w:rPr>
          <w:rFonts w:asciiTheme="minorHAnsi" w:hAnsiTheme="minorHAnsi" w:cstheme="minorHAnsi"/>
        </w:rPr>
        <w:t xml:space="preserve"> ponuditelja da uočene nepravilnosti otkloni i objasni. U tom slučaju rok plaćanja počinje teći od dana zaprimanja ispravnog </w:t>
      </w:r>
      <w:proofErr w:type="spellStart"/>
      <w:r w:rsidRPr="00FA4EBF">
        <w:rPr>
          <w:rFonts w:asciiTheme="minorHAnsi" w:hAnsiTheme="minorHAnsi" w:cstheme="minorHAnsi"/>
        </w:rPr>
        <w:t>eRačuna</w:t>
      </w:r>
      <w:proofErr w:type="spellEnd"/>
      <w:r w:rsidRPr="00FA4EBF">
        <w:rPr>
          <w:rFonts w:asciiTheme="minorHAnsi" w:hAnsiTheme="minorHAnsi" w:cstheme="minorHAnsi"/>
        </w:rPr>
        <w:t xml:space="preserve">. </w:t>
      </w:r>
    </w:p>
    <w:p w14:paraId="3FCFCAF2" w14:textId="77777777" w:rsidR="00B4214C" w:rsidRPr="00FA4EBF" w:rsidRDefault="00B4214C" w:rsidP="00135908">
      <w:pPr>
        <w:suppressAutoHyphens w:val="0"/>
        <w:spacing w:after="120" w:line="220" w:lineRule="atLeast"/>
        <w:jc w:val="both"/>
        <w:rPr>
          <w:rFonts w:asciiTheme="minorHAnsi" w:eastAsia="Times New Roman" w:hAnsiTheme="minorHAnsi" w:cstheme="minorHAnsi"/>
        </w:rPr>
      </w:pPr>
    </w:p>
    <w:p w14:paraId="249B531A" w14:textId="77777777" w:rsidR="00CD5CD7" w:rsidRPr="00FA4EBF" w:rsidRDefault="00E97B5E" w:rsidP="00FC0717">
      <w:pPr>
        <w:shd w:val="clear" w:color="auto" w:fill="DEEAF6"/>
        <w:suppressAutoHyphens w:val="0"/>
        <w:spacing w:after="120" w:line="220" w:lineRule="atLeast"/>
        <w:rPr>
          <w:rFonts w:asciiTheme="minorHAnsi" w:eastAsia="Times New Roman" w:hAnsiTheme="minorHAnsi" w:cstheme="minorHAnsi"/>
          <w:b/>
        </w:rPr>
      </w:pPr>
      <w:bookmarkStart w:id="3" w:name="_Hlk210229253"/>
      <w:r w:rsidRPr="00FA4EBF">
        <w:rPr>
          <w:rFonts w:asciiTheme="minorHAnsi" w:eastAsia="Times New Roman" w:hAnsiTheme="minorHAnsi" w:cstheme="minorHAnsi"/>
          <w:b/>
        </w:rPr>
        <w:t>6.5. Posebne odredbe</w:t>
      </w:r>
    </w:p>
    <w:bookmarkEnd w:id="3"/>
    <w:p w14:paraId="25242857" w14:textId="52EDA579" w:rsidR="00E7056B" w:rsidRPr="00FA4EBF" w:rsidRDefault="00FA4EBF" w:rsidP="00FA4EBF">
      <w:pPr>
        <w:suppressAutoHyphens w:val="0"/>
        <w:spacing w:after="120" w:line="288" w:lineRule="auto"/>
        <w:jc w:val="both"/>
        <w:rPr>
          <w:rFonts w:asciiTheme="minorHAnsi" w:eastAsia="Times New Roman" w:hAnsiTheme="minorHAnsi" w:cstheme="minorHAnsi"/>
        </w:rPr>
      </w:pPr>
      <w:r>
        <w:rPr>
          <w:rFonts w:asciiTheme="minorHAnsi" w:eastAsia="Times New Roman" w:hAnsiTheme="minorHAnsi" w:cstheme="minorHAnsi"/>
        </w:rPr>
        <w:t xml:space="preserve">Postupak se može poništiti sukladno članku 20. Pravilnika o provedbi postupka jednostavne nabave </w:t>
      </w:r>
      <w:r w:rsidRPr="000E4571">
        <w:rPr>
          <w:rFonts w:asciiTheme="minorHAnsi" w:hAnsiTheme="minorHAnsi" w:cstheme="minorHAnsi"/>
        </w:rPr>
        <w:t xml:space="preserve">(„Službeni glasnik Grada Drniša“, broj </w:t>
      </w:r>
      <w:r>
        <w:rPr>
          <w:rFonts w:asciiTheme="minorHAnsi" w:hAnsiTheme="minorHAnsi" w:cstheme="minorHAnsi"/>
        </w:rPr>
        <w:t>7</w:t>
      </w:r>
      <w:r w:rsidRPr="000E4571">
        <w:rPr>
          <w:rFonts w:asciiTheme="minorHAnsi" w:hAnsiTheme="minorHAnsi" w:cstheme="minorHAnsi"/>
        </w:rPr>
        <w:t>/2</w:t>
      </w:r>
      <w:r>
        <w:rPr>
          <w:rFonts w:asciiTheme="minorHAnsi" w:hAnsiTheme="minorHAnsi" w:cstheme="minorHAnsi"/>
        </w:rPr>
        <w:t>6</w:t>
      </w:r>
      <w:r w:rsidRPr="000E4571">
        <w:rPr>
          <w:rFonts w:asciiTheme="minorHAnsi" w:hAnsiTheme="minorHAnsi" w:cstheme="minorHAnsi"/>
        </w:rPr>
        <w:t>)</w:t>
      </w:r>
      <w:r>
        <w:rPr>
          <w:rFonts w:asciiTheme="minorHAnsi" w:hAnsiTheme="minorHAnsi" w:cstheme="minorHAnsi"/>
        </w:rPr>
        <w:t>, a drugi opravdani razlozi moraju biti obrazloženi.</w:t>
      </w:r>
    </w:p>
    <w:p w14:paraId="4598E9B7" w14:textId="297BDDA7" w:rsidR="00E7056B" w:rsidRPr="00FA4EBF" w:rsidRDefault="00E7056B" w:rsidP="00E7056B">
      <w:pPr>
        <w:shd w:val="clear" w:color="auto" w:fill="DEEAF6"/>
        <w:suppressAutoHyphens w:val="0"/>
        <w:spacing w:after="120" w:line="220" w:lineRule="atLeast"/>
        <w:rPr>
          <w:rFonts w:asciiTheme="minorHAnsi" w:eastAsia="Times New Roman" w:hAnsiTheme="minorHAnsi" w:cstheme="minorHAnsi"/>
          <w:b/>
        </w:rPr>
      </w:pPr>
      <w:r w:rsidRPr="00FA4EBF">
        <w:rPr>
          <w:rFonts w:asciiTheme="minorHAnsi" w:eastAsia="Times New Roman" w:hAnsiTheme="minorHAnsi" w:cstheme="minorHAnsi"/>
          <w:b/>
        </w:rPr>
        <w:t>6.</w:t>
      </w:r>
      <w:r w:rsidR="00F1347A">
        <w:rPr>
          <w:rFonts w:asciiTheme="minorHAnsi" w:eastAsia="Times New Roman" w:hAnsiTheme="minorHAnsi" w:cstheme="minorHAnsi"/>
          <w:b/>
        </w:rPr>
        <w:t>6</w:t>
      </w:r>
      <w:r w:rsidRPr="00FA4EBF">
        <w:rPr>
          <w:rFonts w:asciiTheme="minorHAnsi" w:eastAsia="Times New Roman" w:hAnsiTheme="minorHAnsi" w:cstheme="minorHAnsi"/>
          <w:b/>
        </w:rPr>
        <w:t>. PRILOZI</w:t>
      </w:r>
    </w:p>
    <w:p w14:paraId="4DDE774A" w14:textId="3E80968B" w:rsidR="00E7056B" w:rsidRPr="00FA4EBF" w:rsidRDefault="00E7056B" w:rsidP="00FC0717">
      <w:pPr>
        <w:suppressAutoHyphens w:val="0"/>
        <w:spacing w:after="120" w:line="220" w:lineRule="atLeast"/>
        <w:jc w:val="both"/>
        <w:rPr>
          <w:rFonts w:asciiTheme="minorHAnsi" w:eastAsia="Times New Roman" w:hAnsiTheme="minorHAnsi" w:cstheme="minorHAnsi"/>
        </w:rPr>
      </w:pPr>
      <w:r w:rsidRPr="00FA4EBF">
        <w:rPr>
          <w:rFonts w:asciiTheme="minorHAnsi" w:eastAsia="Times New Roman" w:hAnsiTheme="minorHAnsi" w:cstheme="minorHAnsi"/>
        </w:rPr>
        <w:t>- Ponudbeni list</w:t>
      </w:r>
    </w:p>
    <w:p w14:paraId="1B89F8C8" w14:textId="116D14FD" w:rsidR="00F9419A" w:rsidRPr="00971692" w:rsidRDefault="00275255" w:rsidP="00971692">
      <w:pPr>
        <w:suppressAutoHyphens w:val="0"/>
        <w:spacing w:after="120" w:line="220" w:lineRule="atLeast"/>
        <w:jc w:val="both"/>
        <w:rPr>
          <w:rFonts w:asciiTheme="minorHAnsi" w:eastAsia="Times New Roman" w:hAnsiTheme="minorHAnsi" w:cstheme="minorHAnsi"/>
        </w:rPr>
      </w:pPr>
      <w:r w:rsidRPr="00FA4EBF">
        <w:rPr>
          <w:rFonts w:asciiTheme="minorHAnsi" w:eastAsia="Times New Roman" w:hAnsiTheme="minorHAnsi" w:cstheme="minorHAnsi"/>
        </w:rPr>
        <w:t xml:space="preserve">- Troškovnik u </w:t>
      </w:r>
      <w:proofErr w:type="spellStart"/>
      <w:r w:rsidRPr="00FA4EBF">
        <w:rPr>
          <w:rFonts w:asciiTheme="minorHAnsi" w:eastAsia="Times New Roman" w:hAnsiTheme="minorHAnsi" w:cstheme="minorHAnsi"/>
        </w:rPr>
        <w:t>xls</w:t>
      </w:r>
      <w:proofErr w:type="spellEnd"/>
      <w:r w:rsidRPr="00FA4EBF">
        <w:rPr>
          <w:rFonts w:asciiTheme="minorHAnsi" w:eastAsia="Times New Roman" w:hAnsiTheme="minorHAnsi" w:cstheme="minorHAnsi"/>
        </w:rPr>
        <w:t>. formatu</w:t>
      </w:r>
    </w:p>
    <w:p w14:paraId="1ADD0669" w14:textId="77777777" w:rsidR="00275255" w:rsidRDefault="00275255" w:rsidP="00275255">
      <w:pPr>
        <w:ind w:right="-5"/>
        <w:contextualSpacing/>
        <w:jc w:val="both"/>
        <w:rPr>
          <w:rFonts w:ascii="Arial" w:hAnsi="Arial" w:cs="Arial"/>
          <w:sz w:val="24"/>
          <w:szCs w:val="24"/>
        </w:rPr>
      </w:pPr>
    </w:p>
    <w:p w14:paraId="2C4BADBB" w14:textId="77777777" w:rsidR="00275255" w:rsidRPr="00F9419A" w:rsidRDefault="00275255" w:rsidP="00275255">
      <w:pPr>
        <w:ind w:left="1080"/>
        <w:jc w:val="center"/>
        <w:rPr>
          <w:rFonts w:asciiTheme="minorHAnsi" w:hAnsiTheme="minorHAnsi" w:cstheme="minorHAnsi"/>
          <w:b/>
          <w:bCs/>
          <w:sz w:val="24"/>
          <w:szCs w:val="24"/>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275255" w:rsidRPr="00F9419A" w14:paraId="4255A035" w14:textId="77777777" w:rsidTr="009463D8">
        <w:trPr>
          <w:trHeight w:val="70"/>
        </w:trPr>
        <w:tc>
          <w:tcPr>
            <w:tcW w:w="9322" w:type="dxa"/>
          </w:tcPr>
          <w:p w14:paraId="6E54B2A0" w14:textId="77777777" w:rsidR="00275255" w:rsidRPr="00F9419A" w:rsidRDefault="00275255" w:rsidP="009463D8">
            <w:pPr>
              <w:jc w:val="center"/>
              <w:rPr>
                <w:rFonts w:asciiTheme="minorHAnsi" w:hAnsiTheme="minorHAnsi" w:cstheme="minorHAnsi"/>
                <w:b/>
                <w:sz w:val="28"/>
                <w:szCs w:val="28"/>
              </w:rPr>
            </w:pPr>
            <w:r w:rsidRPr="00F9419A">
              <w:rPr>
                <w:rFonts w:asciiTheme="minorHAnsi" w:hAnsiTheme="minorHAnsi" w:cstheme="minorHAnsi"/>
                <w:b/>
                <w:sz w:val="28"/>
                <w:szCs w:val="28"/>
              </w:rPr>
              <w:t xml:space="preserve">PONUDBENI LIST </w:t>
            </w:r>
          </w:p>
        </w:tc>
      </w:tr>
    </w:tbl>
    <w:p w14:paraId="69EFE34C" w14:textId="77777777" w:rsidR="00275255" w:rsidRPr="00F9419A" w:rsidRDefault="00275255" w:rsidP="00275255">
      <w:pPr>
        <w:jc w:val="both"/>
        <w:rPr>
          <w:rFonts w:asciiTheme="minorHAnsi" w:hAnsiTheme="minorHAnsi" w:cstheme="minorHAnsi"/>
          <w:sz w:val="24"/>
          <w:szCs w:val="24"/>
        </w:rPr>
      </w:pPr>
    </w:p>
    <w:p w14:paraId="32EFD6D7" w14:textId="77777777" w:rsidR="00275255" w:rsidRPr="00F9419A" w:rsidRDefault="00275255" w:rsidP="00275255">
      <w:pPr>
        <w:jc w:val="both"/>
        <w:rPr>
          <w:rFonts w:asciiTheme="minorHAnsi" w:hAnsiTheme="minorHAnsi" w:cstheme="minorHAnsi"/>
          <w:sz w:val="24"/>
          <w:szCs w:val="24"/>
        </w:rPr>
      </w:pPr>
    </w:p>
    <w:p w14:paraId="3611D617" w14:textId="77777777" w:rsidR="00275255" w:rsidRPr="00F9419A" w:rsidRDefault="00275255" w:rsidP="00275255">
      <w:pPr>
        <w:jc w:val="both"/>
        <w:rPr>
          <w:rFonts w:asciiTheme="minorHAnsi" w:hAnsiTheme="minorHAnsi"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275255" w:rsidRPr="00F9419A" w14:paraId="227266EB" w14:textId="77777777" w:rsidTr="009463D8">
        <w:tc>
          <w:tcPr>
            <w:tcW w:w="9322" w:type="dxa"/>
          </w:tcPr>
          <w:p w14:paraId="654EFDFB" w14:textId="780A44BE" w:rsidR="00275255" w:rsidRPr="00F9419A" w:rsidRDefault="00275255" w:rsidP="009463D8">
            <w:pPr>
              <w:jc w:val="both"/>
              <w:rPr>
                <w:rFonts w:asciiTheme="minorHAnsi" w:hAnsiTheme="minorHAnsi" w:cstheme="minorHAnsi"/>
                <w:b/>
                <w:sz w:val="24"/>
                <w:szCs w:val="24"/>
              </w:rPr>
            </w:pPr>
            <w:r w:rsidRPr="00F9419A">
              <w:rPr>
                <w:rFonts w:asciiTheme="minorHAnsi" w:hAnsiTheme="minorHAnsi" w:cstheme="minorHAnsi"/>
                <w:i/>
                <w:sz w:val="24"/>
                <w:szCs w:val="24"/>
              </w:rPr>
              <w:t>Predmet nabave</w:t>
            </w:r>
            <w:r w:rsidRPr="00F9419A">
              <w:rPr>
                <w:rFonts w:asciiTheme="minorHAnsi" w:hAnsiTheme="minorHAnsi" w:cstheme="minorHAnsi"/>
                <w:sz w:val="24"/>
                <w:szCs w:val="24"/>
              </w:rPr>
              <w:t xml:space="preserve">: </w:t>
            </w:r>
            <w:r w:rsidRPr="00F9419A">
              <w:rPr>
                <w:rFonts w:asciiTheme="minorHAnsi" w:hAnsiTheme="minorHAnsi" w:cstheme="minorHAnsi"/>
                <w:b/>
                <w:sz w:val="24"/>
                <w:szCs w:val="24"/>
              </w:rPr>
              <w:t xml:space="preserve">Nabava lož ulja za potrebe Gradske uprave Grada Drniša, JN </w:t>
            </w:r>
            <w:r w:rsidR="00F9419A" w:rsidRPr="00F9419A">
              <w:rPr>
                <w:rFonts w:asciiTheme="minorHAnsi" w:hAnsiTheme="minorHAnsi" w:cstheme="minorHAnsi"/>
                <w:b/>
                <w:sz w:val="24"/>
                <w:szCs w:val="24"/>
              </w:rPr>
              <w:t>63</w:t>
            </w:r>
            <w:r w:rsidRPr="00F9419A">
              <w:rPr>
                <w:rFonts w:asciiTheme="minorHAnsi" w:hAnsiTheme="minorHAnsi" w:cstheme="minorHAnsi"/>
                <w:b/>
                <w:sz w:val="24"/>
                <w:szCs w:val="24"/>
              </w:rPr>
              <w:t>/2</w:t>
            </w:r>
            <w:r w:rsidR="009152CF" w:rsidRPr="00F9419A">
              <w:rPr>
                <w:rFonts w:asciiTheme="minorHAnsi" w:hAnsiTheme="minorHAnsi" w:cstheme="minorHAnsi"/>
                <w:b/>
                <w:sz w:val="24"/>
                <w:szCs w:val="24"/>
              </w:rPr>
              <w:t>6</w:t>
            </w:r>
          </w:p>
        </w:tc>
      </w:tr>
      <w:tr w:rsidR="00275255" w:rsidRPr="00F9419A" w14:paraId="364E6D87" w14:textId="77777777" w:rsidTr="009463D8">
        <w:tc>
          <w:tcPr>
            <w:tcW w:w="9322" w:type="dxa"/>
          </w:tcPr>
          <w:p w14:paraId="19E30BF5" w14:textId="77777777" w:rsidR="00275255" w:rsidRPr="00F9419A" w:rsidRDefault="00275255" w:rsidP="009463D8">
            <w:pPr>
              <w:jc w:val="both"/>
              <w:rPr>
                <w:rFonts w:asciiTheme="minorHAnsi" w:hAnsiTheme="minorHAnsi" w:cstheme="minorHAnsi"/>
                <w:sz w:val="24"/>
                <w:szCs w:val="24"/>
              </w:rPr>
            </w:pPr>
            <w:r w:rsidRPr="00F9419A">
              <w:rPr>
                <w:rFonts w:asciiTheme="minorHAnsi" w:hAnsiTheme="minorHAnsi" w:cstheme="minorHAnsi"/>
                <w:i/>
                <w:sz w:val="24"/>
                <w:szCs w:val="24"/>
              </w:rPr>
              <w:t>Naručitelj:</w:t>
            </w:r>
            <w:r w:rsidRPr="00F9419A">
              <w:rPr>
                <w:rFonts w:asciiTheme="minorHAnsi" w:hAnsiTheme="minorHAnsi" w:cstheme="minorHAnsi"/>
                <w:sz w:val="24"/>
                <w:szCs w:val="24"/>
              </w:rPr>
              <w:t xml:space="preserve"> </w:t>
            </w:r>
            <w:r w:rsidRPr="00F9419A">
              <w:rPr>
                <w:rFonts w:asciiTheme="minorHAnsi" w:hAnsiTheme="minorHAnsi" w:cstheme="minorHAnsi"/>
                <w:b/>
                <w:sz w:val="24"/>
                <w:szCs w:val="24"/>
              </w:rPr>
              <w:t>Grad Drniš, Trg kralja Tomislava 1, 22 320 Drniš, OIB: 38309740312</w:t>
            </w:r>
          </w:p>
        </w:tc>
      </w:tr>
      <w:tr w:rsidR="00275255" w:rsidRPr="00F9419A" w14:paraId="39E4838B" w14:textId="77777777" w:rsidTr="009463D8">
        <w:tc>
          <w:tcPr>
            <w:tcW w:w="9322" w:type="dxa"/>
          </w:tcPr>
          <w:p w14:paraId="79CC9E5E" w14:textId="7C0192E2" w:rsidR="00275255" w:rsidRPr="00F9419A" w:rsidRDefault="00275255" w:rsidP="009463D8">
            <w:pPr>
              <w:jc w:val="both"/>
              <w:rPr>
                <w:rFonts w:asciiTheme="minorHAnsi" w:hAnsiTheme="minorHAnsi" w:cstheme="minorHAnsi"/>
                <w:sz w:val="24"/>
                <w:szCs w:val="24"/>
              </w:rPr>
            </w:pPr>
            <w:r w:rsidRPr="00F9419A">
              <w:rPr>
                <w:rFonts w:asciiTheme="minorHAnsi" w:hAnsiTheme="minorHAnsi" w:cstheme="minorHAnsi"/>
                <w:i/>
                <w:sz w:val="24"/>
                <w:szCs w:val="24"/>
              </w:rPr>
              <w:t>Odgovorna osoba Naručitelja</w:t>
            </w:r>
            <w:r w:rsidRPr="00F9419A">
              <w:rPr>
                <w:rFonts w:asciiTheme="minorHAnsi" w:hAnsiTheme="minorHAnsi" w:cstheme="minorHAnsi"/>
                <w:sz w:val="24"/>
                <w:szCs w:val="24"/>
              </w:rPr>
              <w:t xml:space="preserve">: </w:t>
            </w:r>
            <w:r w:rsidRPr="00F9419A">
              <w:rPr>
                <w:rFonts w:asciiTheme="minorHAnsi" w:hAnsiTheme="minorHAnsi" w:cstheme="minorHAnsi"/>
                <w:b/>
                <w:bCs/>
                <w:sz w:val="24"/>
                <w:szCs w:val="24"/>
              </w:rPr>
              <w:t>Tomislav Dželalija</w:t>
            </w:r>
            <w:r w:rsidRPr="00F9419A">
              <w:rPr>
                <w:rFonts w:asciiTheme="minorHAnsi" w:hAnsiTheme="minorHAnsi" w:cstheme="minorHAnsi"/>
                <w:b/>
                <w:sz w:val="24"/>
                <w:szCs w:val="24"/>
              </w:rPr>
              <w:t>, gradonačelnik</w:t>
            </w:r>
          </w:p>
        </w:tc>
      </w:tr>
    </w:tbl>
    <w:p w14:paraId="0E974E08" w14:textId="77777777" w:rsidR="00275255" w:rsidRPr="00F9419A" w:rsidRDefault="00275255" w:rsidP="00275255">
      <w:pPr>
        <w:jc w:val="both"/>
        <w:rPr>
          <w:rFonts w:asciiTheme="minorHAnsi" w:hAnsiTheme="minorHAnsi" w:cstheme="minorHAnsi"/>
          <w:sz w:val="24"/>
          <w:szCs w:val="24"/>
        </w:rPr>
      </w:pPr>
    </w:p>
    <w:p w14:paraId="5D9936E9" w14:textId="77777777" w:rsidR="00275255" w:rsidRPr="00F9419A" w:rsidRDefault="00275255" w:rsidP="00275255">
      <w:pPr>
        <w:jc w:val="both"/>
        <w:rPr>
          <w:rFonts w:asciiTheme="minorHAnsi" w:hAnsiTheme="minorHAnsi" w:cstheme="minorHAnsi"/>
          <w:sz w:val="24"/>
          <w:szCs w:val="24"/>
        </w:rPr>
      </w:pPr>
    </w:p>
    <w:p w14:paraId="59DC76B7" w14:textId="77777777" w:rsidR="00275255" w:rsidRPr="00F9419A" w:rsidRDefault="00275255" w:rsidP="00275255">
      <w:pPr>
        <w:jc w:val="both"/>
        <w:rPr>
          <w:rFonts w:asciiTheme="minorHAnsi" w:hAnsiTheme="minorHAnsi"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275255" w:rsidRPr="00F9419A" w14:paraId="4D5B1AB6" w14:textId="77777777" w:rsidTr="009463D8">
        <w:tc>
          <w:tcPr>
            <w:tcW w:w="9322" w:type="dxa"/>
          </w:tcPr>
          <w:p w14:paraId="79C31DCC" w14:textId="77777777" w:rsidR="00275255" w:rsidRPr="00F9419A" w:rsidRDefault="00275255" w:rsidP="009463D8">
            <w:pPr>
              <w:jc w:val="both"/>
              <w:rPr>
                <w:rFonts w:asciiTheme="minorHAnsi" w:hAnsiTheme="minorHAnsi" w:cstheme="minorHAnsi"/>
                <w:sz w:val="24"/>
                <w:szCs w:val="24"/>
              </w:rPr>
            </w:pPr>
            <w:r w:rsidRPr="00F9419A">
              <w:rPr>
                <w:rFonts w:asciiTheme="minorHAnsi" w:hAnsiTheme="minorHAnsi" w:cstheme="minorHAnsi"/>
                <w:i/>
                <w:sz w:val="24"/>
                <w:szCs w:val="24"/>
              </w:rPr>
              <w:t>Naziv ponuditelja</w:t>
            </w:r>
            <w:r w:rsidRPr="00F9419A">
              <w:rPr>
                <w:rFonts w:asciiTheme="minorHAnsi" w:hAnsiTheme="minorHAnsi" w:cstheme="minorHAnsi"/>
                <w:sz w:val="24"/>
                <w:szCs w:val="24"/>
              </w:rPr>
              <w:t>:</w:t>
            </w:r>
          </w:p>
        </w:tc>
      </w:tr>
      <w:tr w:rsidR="00275255" w:rsidRPr="00F9419A" w14:paraId="54069F6E" w14:textId="77777777" w:rsidTr="009463D8">
        <w:tc>
          <w:tcPr>
            <w:tcW w:w="9322" w:type="dxa"/>
          </w:tcPr>
          <w:p w14:paraId="3B1C9ED8" w14:textId="77777777" w:rsidR="00275255" w:rsidRPr="00F9419A" w:rsidRDefault="00275255" w:rsidP="009463D8">
            <w:pPr>
              <w:jc w:val="both"/>
              <w:rPr>
                <w:rFonts w:asciiTheme="minorHAnsi" w:hAnsiTheme="minorHAnsi" w:cstheme="minorHAnsi"/>
                <w:sz w:val="24"/>
                <w:szCs w:val="24"/>
              </w:rPr>
            </w:pPr>
            <w:r w:rsidRPr="00F9419A">
              <w:rPr>
                <w:rFonts w:asciiTheme="minorHAnsi" w:hAnsiTheme="minorHAnsi" w:cstheme="minorHAnsi"/>
                <w:i/>
                <w:sz w:val="24"/>
                <w:szCs w:val="24"/>
              </w:rPr>
              <w:t>Adresa ponuditelja</w:t>
            </w:r>
            <w:r w:rsidRPr="00F9419A">
              <w:rPr>
                <w:rFonts w:asciiTheme="minorHAnsi" w:hAnsiTheme="minorHAnsi" w:cstheme="minorHAnsi"/>
                <w:sz w:val="24"/>
                <w:szCs w:val="24"/>
              </w:rPr>
              <w:t>:</w:t>
            </w:r>
          </w:p>
        </w:tc>
      </w:tr>
      <w:tr w:rsidR="00275255" w:rsidRPr="00F9419A" w14:paraId="4FF86043" w14:textId="77777777" w:rsidTr="009463D8">
        <w:tc>
          <w:tcPr>
            <w:tcW w:w="9322" w:type="dxa"/>
          </w:tcPr>
          <w:p w14:paraId="1D1F2C6F" w14:textId="77777777" w:rsidR="00275255" w:rsidRPr="00F9419A" w:rsidRDefault="00275255" w:rsidP="009463D8">
            <w:pPr>
              <w:jc w:val="both"/>
              <w:rPr>
                <w:rFonts w:asciiTheme="minorHAnsi" w:hAnsiTheme="minorHAnsi" w:cstheme="minorHAnsi"/>
                <w:sz w:val="24"/>
                <w:szCs w:val="24"/>
              </w:rPr>
            </w:pPr>
            <w:r w:rsidRPr="00F9419A">
              <w:rPr>
                <w:rFonts w:asciiTheme="minorHAnsi" w:hAnsiTheme="minorHAnsi" w:cstheme="minorHAnsi"/>
                <w:i/>
                <w:sz w:val="24"/>
                <w:szCs w:val="24"/>
              </w:rPr>
              <w:t>OIB</w:t>
            </w:r>
            <w:r w:rsidRPr="00F9419A">
              <w:rPr>
                <w:rFonts w:asciiTheme="minorHAnsi" w:hAnsiTheme="minorHAnsi" w:cstheme="minorHAnsi"/>
                <w:sz w:val="24"/>
                <w:szCs w:val="24"/>
              </w:rPr>
              <w:t>:</w:t>
            </w:r>
          </w:p>
        </w:tc>
      </w:tr>
      <w:tr w:rsidR="00275255" w:rsidRPr="00F9419A" w14:paraId="2039F4BB" w14:textId="77777777" w:rsidTr="009463D8">
        <w:tc>
          <w:tcPr>
            <w:tcW w:w="9322" w:type="dxa"/>
          </w:tcPr>
          <w:p w14:paraId="0691BE30" w14:textId="77777777" w:rsidR="00275255" w:rsidRPr="00F9419A" w:rsidRDefault="00275255" w:rsidP="009463D8">
            <w:pPr>
              <w:jc w:val="both"/>
              <w:rPr>
                <w:rFonts w:asciiTheme="minorHAnsi" w:hAnsiTheme="minorHAnsi" w:cstheme="minorHAnsi"/>
                <w:sz w:val="24"/>
                <w:szCs w:val="24"/>
              </w:rPr>
            </w:pPr>
            <w:r w:rsidRPr="00F9419A">
              <w:rPr>
                <w:rFonts w:asciiTheme="minorHAnsi" w:hAnsiTheme="minorHAnsi" w:cstheme="minorHAnsi"/>
                <w:i/>
                <w:sz w:val="24"/>
                <w:szCs w:val="24"/>
              </w:rPr>
              <w:t>Poslovni (žiro) račun</w:t>
            </w:r>
            <w:r w:rsidRPr="00F9419A">
              <w:rPr>
                <w:rFonts w:asciiTheme="minorHAnsi" w:hAnsiTheme="minorHAnsi" w:cstheme="minorHAnsi"/>
                <w:sz w:val="24"/>
                <w:szCs w:val="24"/>
              </w:rPr>
              <w:t>:</w:t>
            </w:r>
          </w:p>
        </w:tc>
      </w:tr>
      <w:tr w:rsidR="00275255" w:rsidRPr="00F9419A" w14:paraId="2A5AF047" w14:textId="77777777" w:rsidTr="009463D8">
        <w:tc>
          <w:tcPr>
            <w:tcW w:w="9322" w:type="dxa"/>
          </w:tcPr>
          <w:p w14:paraId="6A6E73BC" w14:textId="77777777" w:rsidR="00275255" w:rsidRPr="00F9419A" w:rsidRDefault="00275255" w:rsidP="009463D8">
            <w:pPr>
              <w:jc w:val="both"/>
              <w:rPr>
                <w:rFonts w:asciiTheme="minorHAnsi" w:hAnsiTheme="minorHAnsi" w:cstheme="minorHAnsi"/>
                <w:i/>
                <w:sz w:val="24"/>
                <w:szCs w:val="24"/>
              </w:rPr>
            </w:pPr>
            <w:r w:rsidRPr="00F9419A">
              <w:rPr>
                <w:rFonts w:asciiTheme="minorHAnsi" w:hAnsiTheme="minorHAnsi" w:cstheme="minorHAnsi"/>
                <w:i/>
                <w:sz w:val="24"/>
                <w:szCs w:val="24"/>
              </w:rPr>
              <w:t>Broj računa (IBAN):</w:t>
            </w:r>
          </w:p>
        </w:tc>
      </w:tr>
      <w:tr w:rsidR="00275255" w:rsidRPr="00F9419A" w14:paraId="63AF7313" w14:textId="77777777" w:rsidTr="009463D8">
        <w:tc>
          <w:tcPr>
            <w:tcW w:w="9322" w:type="dxa"/>
          </w:tcPr>
          <w:p w14:paraId="7DC0ACBB" w14:textId="77777777" w:rsidR="00275255" w:rsidRPr="00F9419A" w:rsidRDefault="00275255" w:rsidP="009463D8">
            <w:pPr>
              <w:jc w:val="both"/>
              <w:rPr>
                <w:rFonts w:asciiTheme="minorHAnsi" w:hAnsiTheme="minorHAnsi" w:cstheme="minorHAnsi"/>
                <w:sz w:val="24"/>
                <w:szCs w:val="24"/>
              </w:rPr>
            </w:pPr>
            <w:r w:rsidRPr="00F9419A">
              <w:rPr>
                <w:rFonts w:asciiTheme="minorHAnsi" w:hAnsiTheme="minorHAnsi" w:cstheme="minorHAnsi"/>
                <w:i/>
                <w:sz w:val="24"/>
                <w:szCs w:val="24"/>
              </w:rPr>
              <w:t>Naziv poslovne banke</w:t>
            </w:r>
            <w:r w:rsidRPr="00F9419A">
              <w:rPr>
                <w:rFonts w:asciiTheme="minorHAnsi" w:hAnsiTheme="minorHAnsi" w:cstheme="minorHAnsi"/>
                <w:sz w:val="24"/>
                <w:szCs w:val="24"/>
              </w:rPr>
              <w:t>:</w:t>
            </w:r>
          </w:p>
        </w:tc>
      </w:tr>
      <w:tr w:rsidR="00275255" w:rsidRPr="00F9419A" w14:paraId="5F8F2D12" w14:textId="77777777" w:rsidTr="009463D8">
        <w:tc>
          <w:tcPr>
            <w:tcW w:w="9322" w:type="dxa"/>
          </w:tcPr>
          <w:p w14:paraId="5CDE8488" w14:textId="77777777" w:rsidR="00275255" w:rsidRPr="00F9419A" w:rsidRDefault="00275255" w:rsidP="009463D8">
            <w:pPr>
              <w:jc w:val="both"/>
              <w:rPr>
                <w:rFonts w:asciiTheme="minorHAnsi" w:hAnsiTheme="minorHAnsi" w:cstheme="minorHAnsi"/>
                <w:sz w:val="24"/>
                <w:szCs w:val="24"/>
              </w:rPr>
            </w:pPr>
            <w:r w:rsidRPr="00F9419A">
              <w:rPr>
                <w:rFonts w:asciiTheme="minorHAnsi" w:hAnsiTheme="minorHAnsi" w:cstheme="minorHAnsi"/>
                <w:i/>
                <w:sz w:val="24"/>
                <w:szCs w:val="24"/>
              </w:rPr>
              <w:t>Ponuditelj je u sustavu PDV-a (zaokružiti)</w:t>
            </w:r>
            <w:r w:rsidRPr="00F9419A">
              <w:rPr>
                <w:rFonts w:asciiTheme="minorHAnsi" w:hAnsiTheme="minorHAnsi" w:cstheme="minorHAnsi"/>
                <w:sz w:val="24"/>
                <w:szCs w:val="24"/>
              </w:rPr>
              <w:t xml:space="preserve">:           </w:t>
            </w:r>
            <w:r w:rsidRPr="00F9419A">
              <w:rPr>
                <w:rFonts w:asciiTheme="minorHAnsi" w:hAnsiTheme="minorHAnsi" w:cstheme="minorHAnsi"/>
                <w:b/>
                <w:sz w:val="24"/>
                <w:szCs w:val="24"/>
              </w:rPr>
              <w:t>DA                   NE</w:t>
            </w:r>
          </w:p>
        </w:tc>
      </w:tr>
      <w:tr w:rsidR="00275255" w:rsidRPr="00F9419A" w14:paraId="10292983" w14:textId="77777777" w:rsidTr="009463D8">
        <w:tc>
          <w:tcPr>
            <w:tcW w:w="9322" w:type="dxa"/>
          </w:tcPr>
          <w:p w14:paraId="12C0F950" w14:textId="77777777" w:rsidR="00275255" w:rsidRPr="00F9419A" w:rsidRDefault="00275255" w:rsidP="009463D8">
            <w:pPr>
              <w:jc w:val="both"/>
              <w:rPr>
                <w:rFonts w:asciiTheme="minorHAnsi" w:hAnsiTheme="minorHAnsi" w:cstheme="minorHAnsi"/>
                <w:sz w:val="24"/>
                <w:szCs w:val="24"/>
              </w:rPr>
            </w:pPr>
            <w:r w:rsidRPr="00F9419A">
              <w:rPr>
                <w:rFonts w:asciiTheme="minorHAnsi" w:hAnsiTheme="minorHAnsi" w:cstheme="minorHAnsi"/>
                <w:i/>
                <w:sz w:val="24"/>
                <w:szCs w:val="24"/>
              </w:rPr>
              <w:t>Adresa za dostavu pošte</w:t>
            </w:r>
            <w:r w:rsidRPr="00F9419A">
              <w:rPr>
                <w:rFonts w:asciiTheme="minorHAnsi" w:hAnsiTheme="minorHAnsi" w:cstheme="minorHAnsi"/>
                <w:sz w:val="24"/>
                <w:szCs w:val="24"/>
              </w:rPr>
              <w:t>:</w:t>
            </w:r>
          </w:p>
        </w:tc>
      </w:tr>
      <w:tr w:rsidR="00275255" w:rsidRPr="00F9419A" w14:paraId="6F63D46E" w14:textId="77777777" w:rsidTr="009463D8">
        <w:tc>
          <w:tcPr>
            <w:tcW w:w="9322" w:type="dxa"/>
          </w:tcPr>
          <w:p w14:paraId="162A49F4" w14:textId="77777777" w:rsidR="00275255" w:rsidRPr="00F9419A" w:rsidRDefault="00275255" w:rsidP="009463D8">
            <w:pPr>
              <w:jc w:val="both"/>
              <w:rPr>
                <w:rFonts w:asciiTheme="minorHAnsi" w:hAnsiTheme="minorHAnsi" w:cstheme="minorHAnsi"/>
                <w:sz w:val="24"/>
                <w:szCs w:val="24"/>
              </w:rPr>
            </w:pPr>
            <w:r w:rsidRPr="00F9419A">
              <w:rPr>
                <w:rFonts w:asciiTheme="minorHAnsi" w:hAnsiTheme="minorHAnsi" w:cstheme="minorHAnsi"/>
                <w:i/>
                <w:sz w:val="24"/>
                <w:szCs w:val="24"/>
              </w:rPr>
              <w:t>E-pošta</w:t>
            </w:r>
            <w:r w:rsidRPr="00F9419A">
              <w:rPr>
                <w:rFonts w:asciiTheme="minorHAnsi" w:hAnsiTheme="minorHAnsi" w:cstheme="minorHAnsi"/>
                <w:sz w:val="24"/>
                <w:szCs w:val="24"/>
              </w:rPr>
              <w:t>:</w:t>
            </w:r>
          </w:p>
        </w:tc>
      </w:tr>
      <w:tr w:rsidR="00275255" w:rsidRPr="00F9419A" w14:paraId="259310FF" w14:textId="77777777" w:rsidTr="009463D8">
        <w:tc>
          <w:tcPr>
            <w:tcW w:w="9322" w:type="dxa"/>
          </w:tcPr>
          <w:p w14:paraId="63D9620A" w14:textId="77777777" w:rsidR="00275255" w:rsidRPr="00F9419A" w:rsidRDefault="00275255" w:rsidP="009463D8">
            <w:pPr>
              <w:jc w:val="both"/>
              <w:rPr>
                <w:rFonts w:asciiTheme="minorHAnsi" w:hAnsiTheme="minorHAnsi" w:cstheme="minorHAnsi"/>
                <w:sz w:val="24"/>
                <w:szCs w:val="24"/>
              </w:rPr>
            </w:pPr>
            <w:r w:rsidRPr="00F9419A">
              <w:rPr>
                <w:rFonts w:asciiTheme="minorHAnsi" w:hAnsiTheme="minorHAnsi" w:cstheme="minorHAnsi"/>
                <w:i/>
                <w:sz w:val="24"/>
                <w:szCs w:val="24"/>
              </w:rPr>
              <w:t>Kontakt osoba</w:t>
            </w:r>
            <w:r w:rsidRPr="00F9419A">
              <w:rPr>
                <w:rFonts w:asciiTheme="minorHAnsi" w:hAnsiTheme="minorHAnsi" w:cstheme="minorHAnsi"/>
                <w:sz w:val="24"/>
                <w:szCs w:val="24"/>
              </w:rPr>
              <w:t>:</w:t>
            </w:r>
          </w:p>
        </w:tc>
      </w:tr>
      <w:tr w:rsidR="00275255" w:rsidRPr="00F9419A" w14:paraId="109C04CD" w14:textId="77777777" w:rsidTr="009463D8">
        <w:tc>
          <w:tcPr>
            <w:tcW w:w="9322" w:type="dxa"/>
          </w:tcPr>
          <w:p w14:paraId="15FFC7AD" w14:textId="77777777" w:rsidR="00275255" w:rsidRPr="00F9419A" w:rsidRDefault="00275255" w:rsidP="009463D8">
            <w:pPr>
              <w:jc w:val="both"/>
              <w:rPr>
                <w:rFonts w:asciiTheme="minorHAnsi" w:hAnsiTheme="minorHAnsi" w:cstheme="minorHAnsi"/>
                <w:i/>
                <w:sz w:val="24"/>
                <w:szCs w:val="24"/>
              </w:rPr>
            </w:pPr>
            <w:r w:rsidRPr="00F9419A">
              <w:rPr>
                <w:rFonts w:asciiTheme="minorHAnsi" w:hAnsiTheme="minorHAnsi" w:cstheme="minorHAnsi"/>
                <w:i/>
                <w:sz w:val="24"/>
                <w:szCs w:val="24"/>
              </w:rPr>
              <w:t>Tel:</w:t>
            </w:r>
          </w:p>
        </w:tc>
      </w:tr>
      <w:tr w:rsidR="00275255" w:rsidRPr="00F9419A" w14:paraId="246E3ADF" w14:textId="77777777" w:rsidTr="009463D8">
        <w:tc>
          <w:tcPr>
            <w:tcW w:w="9322" w:type="dxa"/>
          </w:tcPr>
          <w:p w14:paraId="4C70F4DA" w14:textId="77777777" w:rsidR="00275255" w:rsidRPr="00F9419A" w:rsidRDefault="00275255" w:rsidP="009463D8">
            <w:pPr>
              <w:jc w:val="both"/>
              <w:rPr>
                <w:rFonts w:asciiTheme="minorHAnsi" w:hAnsiTheme="minorHAnsi" w:cstheme="minorHAnsi"/>
                <w:sz w:val="24"/>
                <w:szCs w:val="24"/>
              </w:rPr>
            </w:pPr>
            <w:r w:rsidRPr="00F9419A">
              <w:rPr>
                <w:rFonts w:asciiTheme="minorHAnsi" w:hAnsiTheme="minorHAnsi" w:cstheme="minorHAnsi"/>
                <w:i/>
                <w:sz w:val="24"/>
                <w:szCs w:val="24"/>
              </w:rPr>
              <w:t>Fax</w:t>
            </w:r>
            <w:r w:rsidRPr="00F9419A">
              <w:rPr>
                <w:rFonts w:asciiTheme="minorHAnsi" w:hAnsiTheme="minorHAnsi" w:cstheme="minorHAnsi"/>
                <w:sz w:val="24"/>
                <w:szCs w:val="24"/>
              </w:rPr>
              <w:t>:</w:t>
            </w:r>
          </w:p>
        </w:tc>
      </w:tr>
    </w:tbl>
    <w:p w14:paraId="33D5312A" w14:textId="77777777" w:rsidR="00275255" w:rsidRPr="00F9419A" w:rsidRDefault="00275255" w:rsidP="00275255">
      <w:pPr>
        <w:jc w:val="both"/>
        <w:rPr>
          <w:rFonts w:asciiTheme="minorHAnsi" w:hAnsiTheme="minorHAnsi" w:cstheme="minorHAnsi"/>
          <w:sz w:val="24"/>
          <w:szCs w:val="24"/>
        </w:rPr>
      </w:pPr>
    </w:p>
    <w:p w14:paraId="14CBDBEC" w14:textId="77777777" w:rsidR="00275255" w:rsidRPr="00F9419A" w:rsidRDefault="00275255" w:rsidP="00275255">
      <w:pPr>
        <w:jc w:val="both"/>
        <w:rPr>
          <w:rFonts w:asciiTheme="minorHAnsi" w:hAnsiTheme="minorHAnsi" w:cstheme="minorHAnsi"/>
          <w:sz w:val="24"/>
          <w:szCs w:val="24"/>
        </w:rPr>
      </w:pPr>
    </w:p>
    <w:p w14:paraId="6BC0A108" w14:textId="77777777" w:rsidR="00275255" w:rsidRPr="00F9419A" w:rsidRDefault="00275255" w:rsidP="00275255">
      <w:pPr>
        <w:jc w:val="both"/>
        <w:rPr>
          <w:rFonts w:asciiTheme="minorHAnsi" w:hAnsiTheme="minorHAnsi"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275255" w:rsidRPr="00F9419A" w14:paraId="79AAC224" w14:textId="77777777" w:rsidTr="009463D8">
        <w:tc>
          <w:tcPr>
            <w:tcW w:w="9322" w:type="dxa"/>
          </w:tcPr>
          <w:p w14:paraId="57EEA7DE" w14:textId="77777777" w:rsidR="00275255" w:rsidRPr="00F9419A" w:rsidRDefault="00275255" w:rsidP="009463D8">
            <w:pPr>
              <w:jc w:val="both"/>
              <w:rPr>
                <w:rFonts w:asciiTheme="minorHAnsi" w:hAnsiTheme="minorHAnsi" w:cstheme="minorHAnsi"/>
                <w:i/>
                <w:sz w:val="24"/>
                <w:szCs w:val="24"/>
              </w:rPr>
            </w:pPr>
            <w:r w:rsidRPr="00F9419A">
              <w:rPr>
                <w:rFonts w:asciiTheme="minorHAnsi" w:hAnsiTheme="minorHAnsi" w:cstheme="minorHAnsi"/>
                <w:i/>
                <w:sz w:val="24"/>
                <w:szCs w:val="24"/>
              </w:rPr>
              <w:t>Broj ponude:</w:t>
            </w:r>
          </w:p>
        </w:tc>
      </w:tr>
      <w:tr w:rsidR="00275255" w:rsidRPr="00F9419A" w14:paraId="01FC7FBD" w14:textId="77777777" w:rsidTr="009463D8">
        <w:tc>
          <w:tcPr>
            <w:tcW w:w="9322" w:type="dxa"/>
          </w:tcPr>
          <w:p w14:paraId="26E6DEC2" w14:textId="77777777" w:rsidR="00275255" w:rsidRPr="00F9419A" w:rsidRDefault="00275255" w:rsidP="009463D8">
            <w:pPr>
              <w:jc w:val="both"/>
              <w:rPr>
                <w:rFonts w:asciiTheme="minorHAnsi" w:hAnsiTheme="minorHAnsi" w:cstheme="minorHAnsi"/>
                <w:sz w:val="24"/>
                <w:szCs w:val="24"/>
              </w:rPr>
            </w:pPr>
            <w:r w:rsidRPr="00F9419A">
              <w:rPr>
                <w:rFonts w:asciiTheme="minorHAnsi" w:hAnsiTheme="minorHAnsi" w:cstheme="minorHAnsi"/>
                <w:i/>
                <w:sz w:val="24"/>
                <w:szCs w:val="24"/>
              </w:rPr>
              <w:t>Datum ponude</w:t>
            </w:r>
            <w:r w:rsidRPr="00F9419A">
              <w:rPr>
                <w:rFonts w:asciiTheme="minorHAnsi" w:hAnsiTheme="minorHAnsi" w:cstheme="minorHAnsi"/>
                <w:sz w:val="24"/>
                <w:szCs w:val="24"/>
              </w:rPr>
              <w:t>:</w:t>
            </w:r>
          </w:p>
        </w:tc>
      </w:tr>
      <w:tr w:rsidR="00275255" w:rsidRPr="00F9419A" w14:paraId="4861A697" w14:textId="77777777" w:rsidTr="009463D8">
        <w:tc>
          <w:tcPr>
            <w:tcW w:w="9322" w:type="dxa"/>
          </w:tcPr>
          <w:p w14:paraId="4EBD1F2B" w14:textId="77777777" w:rsidR="00275255" w:rsidRPr="00F9419A" w:rsidRDefault="00275255" w:rsidP="009463D8">
            <w:pPr>
              <w:jc w:val="both"/>
              <w:rPr>
                <w:rFonts w:asciiTheme="minorHAnsi" w:hAnsiTheme="minorHAnsi" w:cstheme="minorHAnsi"/>
                <w:i/>
                <w:sz w:val="24"/>
                <w:szCs w:val="24"/>
              </w:rPr>
            </w:pPr>
            <w:r w:rsidRPr="00F9419A">
              <w:rPr>
                <w:rFonts w:asciiTheme="minorHAnsi" w:hAnsiTheme="minorHAnsi" w:cstheme="minorHAnsi"/>
                <w:i/>
                <w:sz w:val="24"/>
                <w:szCs w:val="24"/>
              </w:rPr>
              <w:t>Rok valjanosti ponude:</w:t>
            </w:r>
          </w:p>
        </w:tc>
      </w:tr>
      <w:tr w:rsidR="00275255" w:rsidRPr="00F9419A" w14:paraId="4F1111A1" w14:textId="77777777" w:rsidTr="009463D8">
        <w:tc>
          <w:tcPr>
            <w:tcW w:w="9322" w:type="dxa"/>
          </w:tcPr>
          <w:p w14:paraId="6540C3E6" w14:textId="77777777" w:rsidR="00275255" w:rsidRPr="00F9419A" w:rsidRDefault="00275255" w:rsidP="009463D8">
            <w:pPr>
              <w:jc w:val="both"/>
              <w:rPr>
                <w:rFonts w:asciiTheme="minorHAnsi" w:hAnsiTheme="minorHAnsi" w:cstheme="minorHAnsi"/>
                <w:i/>
                <w:sz w:val="24"/>
                <w:szCs w:val="24"/>
              </w:rPr>
            </w:pPr>
            <w:r w:rsidRPr="00F9419A">
              <w:rPr>
                <w:rFonts w:asciiTheme="minorHAnsi" w:hAnsiTheme="minorHAnsi" w:cstheme="minorHAnsi"/>
                <w:i/>
                <w:sz w:val="24"/>
                <w:szCs w:val="24"/>
              </w:rPr>
              <w:t>Cijena ponude bez PDV-a:</w:t>
            </w:r>
          </w:p>
          <w:p w14:paraId="00A82E9E" w14:textId="77777777" w:rsidR="00275255" w:rsidRPr="00F9419A" w:rsidRDefault="00275255" w:rsidP="009463D8">
            <w:pPr>
              <w:jc w:val="both"/>
              <w:rPr>
                <w:rFonts w:asciiTheme="minorHAnsi" w:hAnsiTheme="minorHAnsi" w:cstheme="minorHAnsi"/>
                <w:i/>
                <w:sz w:val="24"/>
                <w:szCs w:val="24"/>
              </w:rPr>
            </w:pPr>
          </w:p>
        </w:tc>
      </w:tr>
      <w:tr w:rsidR="00275255" w:rsidRPr="00F9419A" w14:paraId="30DB8BFF" w14:textId="77777777" w:rsidTr="009463D8">
        <w:tc>
          <w:tcPr>
            <w:tcW w:w="9322" w:type="dxa"/>
          </w:tcPr>
          <w:p w14:paraId="5CDE2A19" w14:textId="77777777" w:rsidR="00275255" w:rsidRPr="00F9419A" w:rsidRDefault="00275255" w:rsidP="009463D8">
            <w:pPr>
              <w:jc w:val="both"/>
              <w:rPr>
                <w:rFonts w:asciiTheme="minorHAnsi" w:hAnsiTheme="minorHAnsi" w:cstheme="minorHAnsi"/>
                <w:sz w:val="24"/>
                <w:szCs w:val="24"/>
              </w:rPr>
            </w:pPr>
            <w:r w:rsidRPr="00F9419A">
              <w:rPr>
                <w:rFonts w:asciiTheme="minorHAnsi" w:hAnsiTheme="minorHAnsi" w:cstheme="minorHAnsi"/>
                <w:i/>
                <w:sz w:val="24"/>
                <w:szCs w:val="24"/>
              </w:rPr>
              <w:t>PDV</w:t>
            </w:r>
            <w:r w:rsidRPr="00F9419A">
              <w:rPr>
                <w:rFonts w:asciiTheme="minorHAnsi" w:hAnsiTheme="minorHAnsi" w:cstheme="minorHAnsi"/>
                <w:sz w:val="24"/>
                <w:szCs w:val="24"/>
              </w:rPr>
              <w:t>:</w:t>
            </w:r>
          </w:p>
          <w:p w14:paraId="5201F9DE" w14:textId="77777777" w:rsidR="00275255" w:rsidRPr="00F9419A" w:rsidRDefault="00275255" w:rsidP="009463D8">
            <w:pPr>
              <w:jc w:val="both"/>
              <w:rPr>
                <w:rFonts w:asciiTheme="minorHAnsi" w:hAnsiTheme="minorHAnsi" w:cstheme="minorHAnsi"/>
                <w:sz w:val="24"/>
                <w:szCs w:val="24"/>
              </w:rPr>
            </w:pPr>
          </w:p>
        </w:tc>
      </w:tr>
      <w:tr w:rsidR="00275255" w:rsidRPr="00F9419A" w14:paraId="77E870D6" w14:textId="77777777" w:rsidTr="009463D8">
        <w:tc>
          <w:tcPr>
            <w:tcW w:w="9322" w:type="dxa"/>
          </w:tcPr>
          <w:p w14:paraId="71968103" w14:textId="77777777" w:rsidR="00275255" w:rsidRPr="00F9419A" w:rsidRDefault="00275255" w:rsidP="009463D8">
            <w:pPr>
              <w:jc w:val="both"/>
              <w:rPr>
                <w:rFonts w:asciiTheme="minorHAnsi" w:hAnsiTheme="minorHAnsi" w:cstheme="minorHAnsi"/>
                <w:sz w:val="24"/>
                <w:szCs w:val="24"/>
              </w:rPr>
            </w:pPr>
            <w:r w:rsidRPr="00F9419A">
              <w:rPr>
                <w:rFonts w:asciiTheme="minorHAnsi" w:hAnsiTheme="minorHAnsi" w:cstheme="minorHAnsi"/>
                <w:i/>
                <w:sz w:val="24"/>
                <w:szCs w:val="24"/>
              </w:rPr>
              <w:t>Cijena ponude s PDV-om</w:t>
            </w:r>
            <w:r w:rsidRPr="00F9419A">
              <w:rPr>
                <w:rFonts w:asciiTheme="minorHAnsi" w:hAnsiTheme="minorHAnsi" w:cstheme="minorHAnsi"/>
                <w:sz w:val="24"/>
                <w:szCs w:val="24"/>
              </w:rPr>
              <w:t>:</w:t>
            </w:r>
          </w:p>
          <w:p w14:paraId="35E045F4" w14:textId="77777777" w:rsidR="00275255" w:rsidRPr="00F9419A" w:rsidRDefault="00275255" w:rsidP="009463D8">
            <w:pPr>
              <w:jc w:val="both"/>
              <w:rPr>
                <w:rFonts w:asciiTheme="minorHAnsi" w:hAnsiTheme="minorHAnsi" w:cstheme="minorHAnsi"/>
                <w:sz w:val="24"/>
                <w:szCs w:val="24"/>
              </w:rPr>
            </w:pPr>
          </w:p>
        </w:tc>
      </w:tr>
      <w:tr w:rsidR="00275255" w:rsidRPr="00F9419A" w14:paraId="7B3D92F8" w14:textId="77777777" w:rsidTr="009463D8">
        <w:tc>
          <w:tcPr>
            <w:tcW w:w="9322" w:type="dxa"/>
          </w:tcPr>
          <w:p w14:paraId="2B3DC1B9" w14:textId="77777777" w:rsidR="00275255" w:rsidRPr="00F9419A" w:rsidRDefault="00275255" w:rsidP="009463D8">
            <w:pPr>
              <w:jc w:val="both"/>
              <w:rPr>
                <w:rFonts w:asciiTheme="minorHAnsi" w:hAnsiTheme="minorHAnsi" w:cstheme="minorHAnsi"/>
                <w:i/>
                <w:sz w:val="24"/>
                <w:szCs w:val="24"/>
              </w:rPr>
            </w:pPr>
            <w:r w:rsidRPr="00F9419A">
              <w:rPr>
                <w:rFonts w:asciiTheme="minorHAnsi" w:hAnsiTheme="minorHAnsi" w:cstheme="minorHAnsi"/>
                <w:i/>
                <w:sz w:val="24"/>
                <w:szCs w:val="24"/>
              </w:rPr>
              <w:t>Slovima:</w:t>
            </w:r>
          </w:p>
        </w:tc>
      </w:tr>
    </w:tbl>
    <w:p w14:paraId="043C4037" w14:textId="77777777" w:rsidR="00275255" w:rsidRPr="00F9419A" w:rsidRDefault="00275255" w:rsidP="00275255">
      <w:pPr>
        <w:jc w:val="both"/>
        <w:rPr>
          <w:rFonts w:asciiTheme="minorHAnsi" w:hAnsiTheme="minorHAnsi" w:cstheme="minorHAnsi"/>
          <w:sz w:val="24"/>
          <w:szCs w:val="24"/>
        </w:rPr>
      </w:pPr>
    </w:p>
    <w:p w14:paraId="167824DF" w14:textId="77777777" w:rsidR="00275255" w:rsidRPr="00F9419A" w:rsidRDefault="00275255" w:rsidP="00275255">
      <w:pPr>
        <w:jc w:val="both"/>
        <w:rPr>
          <w:rFonts w:asciiTheme="minorHAnsi" w:hAnsiTheme="minorHAnsi" w:cstheme="minorHAnsi"/>
          <w:sz w:val="24"/>
          <w:szCs w:val="24"/>
        </w:rPr>
      </w:pPr>
    </w:p>
    <w:p w14:paraId="1A2B3CE8" w14:textId="77777777" w:rsidR="00275255" w:rsidRPr="00F9419A" w:rsidRDefault="00275255" w:rsidP="00275255">
      <w:pPr>
        <w:jc w:val="both"/>
        <w:rPr>
          <w:rFonts w:asciiTheme="minorHAnsi" w:hAnsiTheme="minorHAnsi" w:cstheme="minorHAnsi"/>
          <w:sz w:val="24"/>
          <w:szCs w:val="24"/>
        </w:rPr>
      </w:pPr>
      <w:r w:rsidRPr="00F9419A">
        <w:rPr>
          <w:rFonts w:asciiTheme="minorHAnsi" w:hAnsiTheme="minorHAnsi" w:cstheme="minorHAnsi"/>
          <w:sz w:val="24"/>
          <w:szCs w:val="24"/>
        </w:rPr>
        <w:tab/>
      </w:r>
      <w:r w:rsidRPr="00F9419A">
        <w:rPr>
          <w:rFonts w:asciiTheme="minorHAnsi" w:hAnsiTheme="minorHAnsi" w:cstheme="minorHAnsi"/>
          <w:sz w:val="24"/>
          <w:szCs w:val="24"/>
        </w:rPr>
        <w:tab/>
      </w:r>
      <w:r w:rsidRPr="00F9419A">
        <w:rPr>
          <w:rFonts w:asciiTheme="minorHAnsi" w:hAnsiTheme="minorHAnsi" w:cstheme="minorHAnsi"/>
          <w:sz w:val="24"/>
          <w:szCs w:val="24"/>
        </w:rPr>
        <w:tab/>
      </w:r>
      <w:r w:rsidRPr="00F9419A">
        <w:rPr>
          <w:rFonts w:asciiTheme="minorHAnsi" w:hAnsiTheme="minorHAnsi" w:cstheme="minorHAnsi"/>
          <w:sz w:val="24"/>
          <w:szCs w:val="24"/>
        </w:rPr>
        <w:tab/>
      </w:r>
      <w:r w:rsidRPr="00F9419A">
        <w:rPr>
          <w:rFonts w:asciiTheme="minorHAnsi" w:hAnsiTheme="minorHAnsi" w:cstheme="minorHAnsi"/>
          <w:sz w:val="24"/>
          <w:szCs w:val="24"/>
        </w:rPr>
        <w:tab/>
      </w:r>
      <w:r w:rsidRPr="00F9419A">
        <w:rPr>
          <w:rFonts w:asciiTheme="minorHAnsi" w:hAnsiTheme="minorHAnsi" w:cstheme="minorHAnsi"/>
          <w:sz w:val="24"/>
          <w:szCs w:val="24"/>
        </w:rPr>
        <w:tab/>
      </w:r>
      <w:r w:rsidRPr="00F9419A">
        <w:rPr>
          <w:rFonts w:asciiTheme="minorHAnsi" w:hAnsiTheme="minorHAnsi" w:cstheme="minorHAnsi"/>
          <w:sz w:val="24"/>
          <w:szCs w:val="24"/>
        </w:rPr>
        <w:tab/>
        <w:t xml:space="preserve">    Ovlaštena osoba ponuditelja</w:t>
      </w:r>
    </w:p>
    <w:p w14:paraId="07CC451C" w14:textId="77777777" w:rsidR="00275255" w:rsidRPr="00F9419A" w:rsidRDefault="00275255" w:rsidP="00275255">
      <w:pPr>
        <w:jc w:val="both"/>
        <w:rPr>
          <w:rFonts w:asciiTheme="minorHAnsi" w:hAnsiTheme="minorHAnsi" w:cstheme="minorHAnsi"/>
          <w:sz w:val="24"/>
          <w:szCs w:val="24"/>
        </w:rPr>
      </w:pPr>
    </w:p>
    <w:p w14:paraId="4283F8D2" w14:textId="77777777" w:rsidR="00275255" w:rsidRPr="00F9419A" w:rsidRDefault="00275255" w:rsidP="00275255">
      <w:pPr>
        <w:jc w:val="both"/>
        <w:rPr>
          <w:rFonts w:asciiTheme="minorHAnsi" w:hAnsiTheme="minorHAnsi" w:cstheme="minorHAnsi"/>
          <w:sz w:val="24"/>
          <w:szCs w:val="24"/>
        </w:rPr>
      </w:pPr>
    </w:p>
    <w:p w14:paraId="5BED6C3A" w14:textId="77777777" w:rsidR="00275255" w:rsidRPr="00F9419A" w:rsidRDefault="00275255" w:rsidP="00275255">
      <w:pPr>
        <w:jc w:val="both"/>
        <w:rPr>
          <w:rFonts w:asciiTheme="minorHAnsi" w:hAnsiTheme="minorHAnsi" w:cstheme="minorHAnsi"/>
          <w:sz w:val="24"/>
          <w:szCs w:val="24"/>
        </w:rPr>
      </w:pPr>
      <w:r w:rsidRPr="00F9419A">
        <w:rPr>
          <w:rFonts w:asciiTheme="minorHAnsi" w:hAnsiTheme="minorHAnsi" w:cstheme="minorHAnsi"/>
          <w:sz w:val="24"/>
          <w:szCs w:val="24"/>
        </w:rPr>
        <w:tab/>
      </w:r>
      <w:r w:rsidRPr="00F9419A">
        <w:rPr>
          <w:rFonts w:asciiTheme="minorHAnsi" w:hAnsiTheme="minorHAnsi" w:cstheme="minorHAnsi"/>
          <w:sz w:val="24"/>
          <w:szCs w:val="24"/>
        </w:rPr>
        <w:tab/>
      </w:r>
      <w:r w:rsidRPr="00F9419A">
        <w:rPr>
          <w:rFonts w:asciiTheme="minorHAnsi" w:hAnsiTheme="minorHAnsi" w:cstheme="minorHAnsi"/>
          <w:sz w:val="24"/>
          <w:szCs w:val="24"/>
        </w:rPr>
        <w:tab/>
      </w:r>
      <w:r w:rsidRPr="00F9419A">
        <w:rPr>
          <w:rFonts w:asciiTheme="minorHAnsi" w:hAnsiTheme="minorHAnsi" w:cstheme="minorHAnsi"/>
          <w:sz w:val="24"/>
          <w:szCs w:val="24"/>
        </w:rPr>
        <w:tab/>
      </w:r>
      <w:r w:rsidRPr="00F9419A">
        <w:rPr>
          <w:rFonts w:asciiTheme="minorHAnsi" w:hAnsiTheme="minorHAnsi" w:cstheme="minorHAnsi"/>
          <w:sz w:val="24"/>
          <w:szCs w:val="24"/>
        </w:rPr>
        <w:tab/>
      </w:r>
      <w:r w:rsidRPr="00F9419A">
        <w:rPr>
          <w:rFonts w:asciiTheme="minorHAnsi" w:hAnsiTheme="minorHAnsi" w:cstheme="minorHAnsi"/>
          <w:sz w:val="24"/>
          <w:szCs w:val="24"/>
        </w:rPr>
        <w:tab/>
      </w:r>
      <w:r w:rsidRPr="00F9419A">
        <w:rPr>
          <w:rFonts w:asciiTheme="minorHAnsi" w:hAnsiTheme="minorHAnsi" w:cstheme="minorHAnsi"/>
          <w:sz w:val="24"/>
          <w:szCs w:val="24"/>
        </w:rPr>
        <w:tab/>
        <w:t xml:space="preserve">____________________________    </w:t>
      </w:r>
    </w:p>
    <w:p w14:paraId="3E5DC20A" w14:textId="77777777" w:rsidR="00275255" w:rsidRPr="00F9419A" w:rsidRDefault="00275255" w:rsidP="00275255">
      <w:pPr>
        <w:rPr>
          <w:rFonts w:asciiTheme="minorHAnsi" w:hAnsiTheme="minorHAnsi" w:cstheme="minorHAnsi"/>
          <w:sz w:val="24"/>
          <w:szCs w:val="24"/>
        </w:rPr>
      </w:pPr>
      <w:r w:rsidRPr="00F9419A">
        <w:rPr>
          <w:rFonts w:asciiTheme="minorHAnsi" w:hAnsiTheme="minorHAnsi" w:cstheme="minorHAnsi"/>
          <w:sz w:val="24"/>
          <w:szCs w:val="24"/>
        </w:rPr>
        <w:tab/>
      </w:r>
      <w:r w:rsidRPr="00F9419A">
        <w:rPr>
          <w:rFonts w:asciiTheme="minorHAnsi" w:hAnsiTheme="minorHAnsi" w:cstheme="minorHAnsi"/>
          <w:sz w:val="24"/>
          <w:szCs w:val="24"/>
        </w:rPr>
        <w:tab/>
      </w:r>
      <w:r w:rsidRPr="00F9419A">
        <w:rPr>
          <w:rFonts w:asciiTheme="minorHAnsi" w:hAnsiTheme="minorHAnsi" w:cstheme="minorHAnsi"/>
          <w:sz w:val="24"/>
          <w:szCs w:val="24"/>
        </w:rPr>
        <w:tab/>
      </w:r>
      <w:r w:rsidRPr="00F9419A">
        <w:rPr>
          <w:rFonts w:asciiTheme="minorHAnsi" w:hAnsiTheme="minorHAnsi" w:cstheme="minorHAnsi"/>
          <w:sz w:val="24"/>
          <w:szCs w:val="24"/>
        </w:rPr>
        <w:tab/>
        <w:t>M.P.</w:t>
      </w:r>
      <w:r w:rsidRPr="00F9419A">
        <w:rPr>
          <w:rFonts w:asciiTheme="minorHAnsi" w:hAnsiTheme="minorHAnsi" w:cstheme="minorHAnsi"/>
          <w:sz w:val="24"/>
          <w:szCs w:val="24"/>
        </w:rPr>
        <w:tab/>
      </w:r>
      <w:r w:rsidRPr="00F9419A">
        <w:rPr>
          <w:rFonts w:asciiTheme="minorHAnsi" w:hAnsiTheme="minorHAnsi" w:cstheme="minorHAnsi"/>
          <w:sz w:val="24"/>
          <w:szCs w:val="24"/>
        </w:rPr>
        <w:tab/>
      </w:r>
      <w:r w:rsidRPr="00F9419A">
        <w:rPr>
          <w:rFonts w:asciiTheme="minorHAnsi" w:hAnsiTheme="minorHAnsi" w:cstheme="minorHAnsi"/>
          <w:sz w:val="24"/>
          <w:szCs w:val="24"/>
        </w:rPr>
        <w:tab/>
      </w:r>
      <w:r w:rsidRPr="00F9419A">
        <w:rPr>
          <w:rFonts w:asciiTheme="minorHAnsi" w:hAnsiTheme="minorHAnsi" w:cstheme="minorHAnsi"/>
          <w:sz w:val="24"/>
          <w:szCs w:val="24"/>
        </w:rPr>
        <w:tab/>
      </w:r>
      <w:r w:rsidRPr="00F9419A">
        <w:rPr>
          <w:rFonts w:asciiTheme="minorHAnsi" w:hAnsiTheme="minorHAnsi" w:cstheme="minorHAnsi"/>
          <w:sz w:val="20"/>
          <w:szCs w:val="20"/>
        </w:rPr>
        <w:t>/ime i prezime, potpis/</w:t>
      </w:r>
    </w:p>
    <w:p w14:paraId="0F9B6A3E" w14:textId="77777777" w:rsidR="00275255" w:rsidRPr="00F9419A" w:rsidRDefault="00275255" w:rsidP="00FC0717">
      <w:pPr>
        <w:suppressAutoHyphens w:val="0"/>
        <w:spacing w:after="120" w:line="220" w:lineRule="atLeast"/>
        <w:jc w:val="both"/>
        <w:rPr>
          <w:rFonts w:asciiTheme="minorHAnsi" w:eastAsia="Times New Roman" w:hAnsiTheme="minorHAnsi" w:cstheme="minorHAnsi"/>
        </w:rPr>
      </w:pPr>
    </w:p>
    <w:sectPr w:rsidR="00275255" w:rsidRPr="00F9419A">
      <w:headerReference w:type="default" r:id="rId14"/>
      <w:footerReference w:type="default" r:id="rId15"/>
      <w:pgSz w:w="11906" w:h="16838"/>
      <w:pgMar w:top="1417" w:right="1417" w:bottom="1417" w:left="141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9E80C" w14:textId="77777777" w:rsidR="000960DE" w:rsidRDefault="000960DE">
      <w:r>
        <w:separator/>
      </w:r>
    </w:p>
  </w:endnote>
  <w:endnote w:type="continuationSeparator" w:id="0">
    <w:p w14:paraId="0E8A2404" w14:textId="77777777" w:rsidR="000960DE" w:rsidRDefault="00096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rlito">
    <w:altName w:val="Calibri"/>
    <w:charset w:val="00"/>
    <w:family w:val="swiss"/>
    <w:pitch w:val="variable"/>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18811" w14:textId="77777777" w:rsidR="00A64DFA" w:rsidRDefault="00E97B5E">
    <w:pPr>
      <w:pStyle w:val="Podnoje"/>
      <w:jc w:val="right"/>
    </w:pPr>
    <w:r>
      <w:fldChar w:fldCharType="begin"/>
    </w:r>
    <w:r>
      <w:instrText xml:space="preserve"> PAGE </w:instrText>
    </w:r>
    <w:r>
      <w:fldChar w:fldCharType="separate"/>
    </w:r>
    <w:r>
      <w:t>2</w:t>
    </w:r>
    <w:r>
      <w:fldChar w:fldCharType="end"/>
    </w:r>
  </w:p>
  <w:p w14:paraId="449DAC99" w14:textId="77777777" w:rsidR="00A64DFA" w:rsidRDefault="00A64DFA">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84FB2" w14:textId="77777777" w:rsidR="000960DE" w:rsidRDefault="000960DE">
      <w:r>
        <w:rPr>
          <w:color w:val="000000"/>
        </w:rPr>
        <w:separator/>
      </w:r>
    </w:p>
  </w:footnote>
  <w:footnote w:type="continuationSeparator" w:id="0">
    <w:p w14:paraId="2B0719C8" w14:textId="77777777" w:rsidR="000960DE" w:rsidRDefault="000960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08B4C" w14:textId="77777777" w:rsidR="00A64DFA" w:rsidRDefault="00A64DFA">
    <w:pPr>
      <w:pStyle w:val="Tijeloteksta"/>
      <w:spacing w:line="12"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1664"/>
    <w:multiLevelType w:val="hybridMultilevel"/>
    <w:tmpl w:val="7934471A"/>
    <w:lvl w:ilvl="0" w:tplc="041A000F">
      <w:start w:val="3"/>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204F27FB"/>
    <w:multiLevelType w:val="hybridMultilevel"/>
    <w:tmpl w:val="F59AC7E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223921C7"/>
    <w:multiLevelType w:val="hybridMultilevel"/>
    <w:tmpl w:val="F4FAAC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2E1F1381"/>
    <w:multiLevelType w:val="multilevel"/>
    <w:tmpl w:val="F1701A02"/>
    <w:lvl w:ilvl="0">
      <w:numFmt w:val="bullet"/>
      <w:lvlText w:val="-"/>
      <w:lvlJc w:val="left"/>
      <w:pPr>
        <w:ind w:left="-349" w:hanging="360"/>
      </w:pPr>
      <w:rPr>
        <w:rFonts w:ascii="Arial" w:eastAsia="Calibri" w:hAnsi="Arial" w:cs="Arial"/>
      </w:rPr>
    </w:lvl>
    <w:lvl w:ilvl="1">
      <w:numFmt w:val="bullet"/>
      <w:lvlText w:val="o"/>
      <w:lvlJc w:val="left"/>
      <w:pPr>
        <w:ind w:left="371" w:hanging="360"/>
      </w:pPr>
      <w:rPr>
        <w:rFonts w:ascii="Courier New" w:hAnsi="Courier New" w:cs="Courier New"/>
      </w:rPr>
    </w:lvl>
    <w:lvl w:ilvl="2">
      <w:numFmt w:val="bullet"/>
      <w:lvlText w:val=""/>
      <w:lvlJc w:val="left"/>
      <w:pPr>
        <w:ind w:left="1091" w:hanging="360"/>
      </w:pPr>
      <w:rPr>
        <w:rFonts w:ascii="Wingdings" w:hAnsi="Wingdings"/>
      </w:rPr>
    </w:lvl>
    <w:lvl w:ilvl="3">
      <w:numFmt w:val="bullet"/>
      <w:lvlText w:val=""/>
      <w:lvlJc w:val="left"/>
      <w:pPr>
        <w:ind w:left="1811" w:hanging="360"/>
      </w:pPr>
      <w:rPr>
        <w:rFonts w:ascii="Symbol" w:hAnsi="Symbol"/>
      </w:rPr>
    </w:lvl>
    <w:lvl w:ilvl="4">
      <w:numFmt w:val="bullet"/>
      <w:lvlText w:val="o"/>
      <w:lvlJc w:val="left"/>
      <w:pPr>
        <w:ind w:left="2531" w:hanging="360"/>
      </w:pPr>
      <w:rPr>
        <w:rFonts w:ascii="Courier New" w:hAnsi="Courier New" w:cs="Courier New"/>
      </w:rPr>
    </w:lvl>
    <w:lvl w:ilvl="5">
      <w:numFmt w:val="bullet"/>
      <w:lvlText w:val=""/>
      <w:lvlJc w:val="left"/>
      <w:pPr>
        <w:ind w:left="3251" w:hanging="360"/>
      </w:pPr>
      <w:rPr>
        <w:rFonts w:ascii="Wingdings" w:hAnsi="Wingdings"/>
      </w:rPr>
    </w:lvl>
    <w:lvl w:ilvl="6">
      <w:numFmt w:val="bullet"/>
      <w:lvlText w:val=""/>
      <w:lvlJc w:val="left"/>
      <w:pPr>
        <w:ind w:left="3971" w:hanging="360"/>
      </w:pPr>
      <w:rPr>
        <w:rFonts w:ascii="Symbol" w:hAnsi="Symbol"/>
      </w:rPr>
    </w:lvl>
    <w:lvl w:ilvl="7">
      <w:numFmt w:val="bullet"/>
      <w:lvlText w:val="o"/>
      <w:lvlJc w:val="left"/>
      <w:pPr>
        <w:ind w:left="4691" w:hanging="360"/>
      </w:pPr>
      <w:rPr>
        <w:rFonts w:ascii="Courier New" w:hAnsi="Courier New" w:cs="Courier New"/>
      </w:rPr>
    </w:lvl>
    <w:lvl w:ilvl="8">
      <w:numFmt w:val="bullet"/>
      <w:lvlText w:val=""/>
      <w:lvlJc w:val="left"/>
      <w:pPr>
        <w:ind w:left="5411" w:hanging="360"/>
      </w:pPr>
      <w:rPr>
        <w:rFonts w:ascii="Wingdings" w:hAnsi="Wingdings"/>
      </w:rPr>
    </w:lvl>
  </w:abstractNum>
  <w:abstractNum w:abstractNumId="4" w15:restartNumberingAfterBreak="0">
    <w:nsid w:val="2F6566AD"/>
    <w:multiLevelType w:val="multilevel"/>
    <w:tmpl w:val="707A8CB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3AB745E3"/>
    <w:multiLevelType w:val="hybridMultilevel"/>
    <w:tmpl w:val="E2209934"/>
    <w:lvl w:ilvl="0" w:tplc="891A3356">
      <w:numFmt w:val="bullet"/>
      <w:lvlText w:val="-"/>
      <w:lvlJc w:val="left"/>
      <w:pPr>
        <w:ind w:left="720" w:hanging="360"/>
      </w:pPr>
      <w:rPr>
        <w:rFonts w:ascii="Calibri" w:eastAsia="Carlito"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44077EA1"/>
    <w:multiLevelType w:val="hybridMultilevel"/>
    <w:tmpl w:val="04462DAC"/>
    <w:lvl w:ilvl="0" w:tplc="041A000F">
      <w:start w:val="3"/>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4A9C08A8"/>
    <w:multiLevelType w:val="hybridMultilevel"/>
    <w:tmpl w:val="A5AA0182"/>
    <w:lvl w:ilvl="0" w:tplc="041A0001">
      <w:start w:val="1"/>
      <w:numFmt w:val="bullet"/>
      <w:lvlText w:val=""/>
      <w:lvlJc w:val="left"/>
      <w:pPr>
        <w:ind w:left="4968" w:hanging="360"/>
      </w:pPr>
      <w:rPr>
        <w:rFonts w:ascii="Symbol" w:hAnsi="Symbol" w:hint="default"/>
      </w:rPr>
    </w:lvl>
    <w:lvl w:ilvl="1" w:tplc="041A0003" w:tentative="1">
      <w:start w:val="1"/>
      <w:numFmt w:val="bullet"/>
      <w:lvlText w:val="o"/>
      <w:lvlJc w:val="left"/>
      <w:pPr>
        <w:ind w:left="5688" w:hanging="360"/>
      </w:pPr>
      <w:rPr>
        <w:rFonts w:ascii="Courier New" w:hAnsi="Courier New" w:cs="Courier New" w:hint="default"/>
      </w:rPr>
    </w:lvl>
    <w:lvl w:ilvl="2" w:tplc="041A0005" w:tentative="1">
      <w:start w:val="1"/>
      <w:numFmt w:val="bullet"/>
      <w:lvlText w:val=""/>
      <w:lvlJc w:val="left"/>
      <w:pPr>
        <w:ind w:left="6408" w:hanging="360"/>
      </w:pPr>
      <w:rPr>
        <w:rFonts w:ascii="Wingdings" w:hAnsi="Wingdings" w:hint="default"/>
      </w:rPr>
    </w:lvl>
    <w:lvl w:ilvl="3" w:tplc="041A0001" w:tentative="1">
      <w:start w:val="1"/>
      <w:numFmt w:val="bullet"/>
      <w:lvlText w:val=""/>
      <w:lvlJc w:val="left"/>
      <w:pPr>
        <w:ind w:left="7128" w:hanging="360"/>
      </w:pPr>
      <w:rPr>
        <w:rFonts w:ascii="Symbol" w:hAnsi="Symbol" w:hint="default"/>
      </w:rPr>
    </w:lvl>
    <w:lvl w:ilvl="4" w:tplc="041A0003" w:tentative="1">
      <w:start w:val="1"/>
      <w:numFmt w:val="bullet"/>
      <w:lvlText w:val="o"/>
      <w:lvlJc w:val="left"/>
      <w:pPr>
        <w:ind w:left="7848" w:hanging="360"/>
      </w:pPr>
      <w:rPr>
        <w:rFonts w:ascii="Courier New" w:hAnsi="Courier New" w:cs="Courier New" w:hint="default"/>
      </w:rPr>
    </w:lvl>
    <w:lvl w:ilvl="5" w:tplc="041A0005" w:tentative="1">
      <w:start w:val="1"/>
      <w:numFmt w:val="bullet"/>
      <w:lvlText w:val=""/>
      <w:lvlJc w:val="left"/>
      <w:pPr>
        <w:ind w:left="8568" w:hanging="360"/>
      </w:pPr>
      <w:rPr>
        <w:rFonts w:ascii="Wingdings" w:hAnsi="Wingdings" w:hint="default"/>
      </w:rPr>
    </w:lvl>
    <w:lvl w:ilvl="6" w:tplc="041A0001" w:tentative="1">
      <w:start w:val="1"/>
      <w:numFmt w:val="bullet"/>
      <w:lvlText w:val=""/>
      <w:lvlJc w:val="left"/>
      <w:pPr>
        <w:ind w:left="9288" w:hanging="360"/>
      </w:pPr>
      <w:rPr>
        <w:rFonts w:ascii="Symbol" w:hAnsi="Symbol" w:hint="default"/>
      </w:rPr>
    </w:lvl>
    <w:lvl w:ilvl="7" w:tplc="041A0003" w:tentative="1">
      <w:start w:val="1"/>
      <w:numFmt w:val="bullet"/>
      <w:lvlText w:val="o"/>
      <w:lvlJc w:val="left"/>
      <w:pPr>
        <w:ind w:left="10008" w:hanging="360"/>
      </w:pPr>
      <w:rPr>
        <w:rFonts w:ascii="Courier New" w:hAnsi="Courier New" w:cs="Courier New" w:hint="default"/>
      </w:rPr>
    </w:lvl>
    <w:lvl w:ilvl="8" w:tplc="041A0005" w:tentative="1">
      <w:start w:val="1"/>
      <w:numFmt w:val="bullet"/>
      <w:lvlText w:val=""/>
      <w:lvlJc w:val="left"/>
      <w:pPr>
        <w:ind w:left="10728" w:hanging="360"/>
      </w:pPr>
      <w:rPr>
        <w:rFonts w:ascii="Wingdings" w:hAnsi="Wingdings" w:hint="default"/>
      </w:rPr>
    </w:lvl>
  </w:abstractNum>
  <w:abstractNum w:abstractNumId="8" w15:restartNumberingAfterBreak="0">
    <w:nsid w:val="4AE91391"/>
    <w:multiLevelType w:val="hybridMultilevel"/>
    <w:tmpl w:val="C570160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50121688"/>
    <w:multiLevelType w:val="hybridMultilevel"/>
    <w:tmpl w:val="7C985834"/>
    <w:lvl w:ilvl="0" w:tplc="367A2E10">
      <w:start w:val="1"/>
      <w:numFmt w:val="decimal"/>
      <w:lvlText w:val="%1."/>
      <w:lvlJc w:val="left"/>
      <w:pPr>
        <w:ind w:left="720" w:hanging="360"/>
      </w:pPr>
      <w:rPr>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6B47469"/>
    <w:multiLevelType w:val="hybridMultilevel"/>
    <w:tmpl w:val="219CC4CA"/>
    <w:lvl w:ilvl="0" w:tplc="041A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7F069B5"/>
    <w:multiLevelType w:val="multilevel"/>
    <w:tmpl w:val="17F47596"/>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15:restartNumberingAfterBreak="0">
    <w:nsid w:val="6F8349E5"/>
    <w:multiLevelType w:val="multilevel"/>
    <w:tmpl w:val="46964C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B6C2CD8"/>
    <w:multiLevelType w:val="multilevel"/>
    <w:tmpl w:val="F9C007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482500092">
    <w:abstractNumId w:val="12"/>
  </w:num>
  <w:num w:numId="2" w16cid:durableId="1394428017">
    <w:abstractNumId w:val="4"/>
  </w:num>
  <w:num w:numId="3" w16cid:durableId="1170022069">
    <w:abstractNumId w:val="11"/>
  </w:num>
  <w:num w:numId="4" w16cid:durableId="485515613">
    <w:abstractNumId w:val="3"/>
  </w:num>
  <w:num w:numId="5" w16cid:durableId="1592473461">
    <w:abstractNumId w:val="7"/>
  </w:num>
  <w:num w:numId="6" w16cid:durableId="142048626">
    <w:abstractNumId w:val="8"/>
  </w:num>
  <w:num w:numId="7" w16cid:durableId="1867478875">
    <w:abstractNumId w:val="0"/>
  </w:num>
  <w:num w:numId="8" w16cid:durableId="1658879604">
    <w:abstractNumId w:val="6"/>
  </w:num>
  <w:num w:numId="9" w16cid:durableId="400565952">
    <w:abstractNumId w:val="9"/>
  </w:num>
  <w:num w:numId="10" w16cid:durableId="2013022425">
    <w:abstractNumId w:val="10"/>
  </w:num>
  <w:num w:numId="11" w16cid:durableId="1676767967">
    <w:abstractNumId w:val="1"/>
  </w:num>
  <w:num w:numId="12" w16cid:durableId="1644239177">
    <w:abstractNumId w:val="5"/>
  </w:num>
  <w:num w:numId="13" w16cid:durableId="753550138">
    <w:abstractNumId w:val="13"/>
  </w:num>
  <w:num w:numId="14" w16cid:durableId="657996424">
    <w:abstractNumId w:val="2"/>
  </w:num>
  <w:num w:numId="15" w16cid:durableId="15311864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CD7"/>
    <w:rsid w:val="00064595"/>
    <w:rsid w:val="00066E0D"/>
    <w:rsid w:val="00081C2E"/>
    <w:rsid w:val="00083023"/>
    <w:rsid w:val="000960DE"/>
    <w:rsid w:val="000A5770"/>
    <w:rsid w:val="00112AB6"/>
    <w:rsid w:val="00126EAB"/>
    <w:rsid w:val="00135908"/>
    <w:rsid w:val="001761BB"/>
    <w:rsid w:val="001A0F80"/>
    <w:rsid w:val="001E322A"/>
    <w:rsid w:val="00222BB5"/>
    <w:rsid w:val="0022343C"/>
    <w:rsid w:val="00227FCA"/>
    <w:rsid w:val="0026668F"/>
    <w:rsid w:val="00275255"/>
    <w:rsid w:val="002F7DAE"/>
    <w:rsid w:val="003335F5"/>
    <w:rsid w:val="00352686"/>
    <w:rsid w:val="003864D7"/>
    <w:rsid w:val="00387261"/>
    <w:rsid w:val="003B7BEF"/>
    <w:rsid w:val="003C73E3"/>
    <w:rsid w:val="004669BF"/>
    <w:rsid w:val="004A36BE"/>
    <w:rsid w:val="004E3A26"/>
    <w:rsid w:val="00535AAF"/>
    <w:rsid w:val="00594719"/>
    <w:rsid w:val="005E34E3"/>
    <w:rsid w:val="00601D71"/>
    <w:rsid w:val="006444F1"/>
    <w:rsid w:val="0066094F"/>
    <w:rsid w:val="00671288"/>
    <w:rsid w:val="006A3288"/>
    <w:rsid w:val="006A612C"/>
    <w:rsid w:val="006A6D1C"/>
    <w:rsid w:val="006B503D"/>
    <w:rsid w:val="006C6968"/>
    <w:rsid w:val="006C7466"/>
    <w:rsid w:val="007524B7"/>
    <w:rsid w:val="00777EA4"/>
    <w:rsid w:val="007F20B2"/>
    <w:rsid w:val="00807A5C"/>
    <w:rsid w:val="008102FC"/>
    <w:rsid w:val="00845CEE"/>
    <w:rsid w:val="00881784"/>
    <w:rsid w:val="0089716B"/>
    <w:rsid w:val="008C7D78"/>
    <w:rsid w:val="009152CF"/>
    <w:rsid w:val="00971692"/>
    <w:rsid w:val="00987E0D"/>
    <w:rsid w:val="009C1815"/>
    <w:rsid w:val="00A401E3"/>
    <w:rsid w:val="00A41759"/>
    <w:rsid w:val="00A54F4D"/>
    <w:rsid w:val="00A64418"/>
    <w:rsid w:val="00A64DFA"/>
    <w:rsid w:val="00A87AE4"/>
    <w:rsid w:val="00AE1624"/>
    <w:rsid w:val="00B0273A"/>
    <w:rsid w:val="00B4214C"/>
    <w:rsid w:val="00B563D3"/>
    <w:rsid w:val="00BF7C26"/>
    <w:rsid w:val="00C55F0C"/>
    <w:rsid w:val="00CD5CD7"/>
    <w:rsid w:val="00D1443E"/>
    <w:rsid w:val="00D36DE1"/>
    <w:rsid w:val="00D60FE6"/>
    <w:rsid w:val="00D769C4"/>
    <w:rsid w:val="00DF725A"/>
    <w:rsid w:val="00DF7497"/>
    <w:rsid w:val="00E7056B"/>
    <w:rsid w:val="00E81B93"/>
    <w:rsid w:val="00E97B5E"/>
    <w:rsid w:val="00EA6FC4"/>
    <w:rsid w:val="00EF05C3"/>
    <w:rsid w:val="00F1347A"/>
    <w:rsid w:val="00F42660"/>
    <w:rsid w:val="00F5610B"/>
    <w:rsid w:val="00F61E9F"/>
    <w:rsid w:val="00F67AD1"/>
    <w:rsid w:val="00F9419A"/>
    <w:rsid w:val="00FA4EBF"/>
    <w:rsid w:val="00FC071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8C543"/>
  <w15:docId w15:val="{4EA3BDFD-7DC3-43C5-9FA4-6D777506A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hr-HR"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pPr>
  </w:style>
  <w:style w:type="paragraph" w:styleId="Naslov1">
    <w:name w:val="heading 1"/>
    <w:basedOn w:val="Normal"/>
    <w:uiPriority w:val="9"/>
    <w:qFormat/>
    <w:pPr>
      <w:widowControl w:val="0"/>
      <w:autoSpaceDE w:val="0"/>
      <w:ind w:left="444" w:hanging="333"/>
      <w:textAlignment w:val="auto"/>
      <w:outlineLvl w:val="0"/>
    </w:pPr>
    <w:rPr>
      <w:rFonts w:ascii="Carlito" w:eastAsia="Carlito" w:hAnsi="Carlito" w:cs="Carlito"/>
      <w:b/>
      <w:bCs/>
    </w:rPr>
  </w:style>
  <w:style w:type="paragraph" w:styleId="Naslov2">
    <w:name w:val="heading 2"/>
    <w:basedOn w:val="Normal"/>
    <w:next w:val="Normal"/>
    <w:uiPriority w:val="9"/>
    <w:semiHidden/>
    <w:unhideWhenUsed/>
    <w:qFormat/>
    <w:pPr>
      <w:keepNext/>
      <w:keepLines/>
      <w:spacing w:before="40"/>
      <w:outlineLvl w:val="1"/>
    </w:pPr>
    <w:rPr>
      <w:rFonts w:ascii="Calibri Light" w:eastAsia="Times New Roman" w:hAnsi="Calibri Light"/>
      <w:color w:val="2E74B5"/>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pPr>
      <w:widowControl w:val="0"/>
      <w:autoSpaceDE w:val="0"/>
      <w:textAlignment w:val="auto"/>
    </w:pPr>
    <w:rPr>
      <w:rFonts w:ascii="Carlito" w:eastAsia="Carlito" w:hAnsi="Carlito" w:cs="Carlito"/>
    </w:rPr>
  </w:style>
  <w:style w:type="character" w:customStyle="1" w:styleId="TijelotekstaChar">
    <w:name w:val="Tijelo teksta Char"/>
    <w:basedOn w:val="Zadanifontodlomka"/>
    <w:rPr>
      <w:rFonts w:ascii="Carlito" w:eastAsia="Carlito" w:hAnsi="Carlito" w:cs="Carlito"/>
    </w:rPr>
  </w:style>
  <w:style w:type="paragraph" w:styleId="Zaglavlje">
    <w:name w:val="header"/>
    <w:basedOn w:val="Normal"/>
    <w:pPr>
      <w:tabs>
        <w:tab w:val="center" w:pos="4536"/>
        <w:tab w:val="right" w:pos="9072"/>
      </w:tabs>
    </w:pPr>
  </w:style>
  <w:style w:type="character" w:customStyle="1" w:styleId="ZaglavljeChar">
    <w:name w:val="Zaglavlje Char"/>
    <w:basedOn w:val="Zadanifontodlomka"/>
    <w:rPr>
      <w:rFonts w:ascii="Calibri" w:eastAsia="Calibri" w:hAnsi="Calibri" w:cs="Times New Roman"/>
    </w:rPr>
  </w:style>
  <w:style w:type="paragraph" w:styleId="Podnoje">
    <w:name w:val="footer"/>
    <w:basedOn w:val="Normal"/>
    <w:pPr>
      <w:tabs>
        <w:tab w:val="center" w:pos="4536"/>
        <w:tab w:val="right" w:pos="9072"/>
      </w:tabs>
    </w:pPr>
  </w:style>
  <w:style w:type="character" w:customStyle="1" w:styleId="PodnojeChar">
    <w:name w:val="Podnožje Char"/>
    <w:basedOn w:val="Zadanifontodlomka"/>
    <w:rPr>
      <w:rFonts w:ascii="Calibri" w:eastAsia="Calibri" w:hAnsi="Calibri" w:cs="Times New Roman"/>
    </w:rPr>
  </w:style>
  <w:style w:type="character" w:styleId="Hiperveza">
    <w:name w:val="Hyperlink"/>
    <w:basedOn w:val="Zadanifontodlomka"/>
    <w:rPr>
      <w:color w:val="0563C1"/>
      <w:u w:val="single"/>
    </w:rPr>
  </w:style>
  <w:style w:type="paragraph" w:styleId="Odlomakpopisa">
    <w:name w:val="List Paragraph"/>
    <w:aliases w:val="heading 1,Heading 12,naslov 1,Naslov 12,Graf,Graf1,Graf2,Graf3,Graf4,Graf5,Graf6,Graf7,Graf8,Graf9,Graf10,Graf11,Graf12,Graf13,Graf14,Graf15,Graf16,Graf17,Graf18,Graf19,Naslov 11,Odstavek seznama,Naslov 13,opsomming 1,3 *-,lp1,Paragraph"/>
    <w:basedOn w:val="Normal"/>
    <w:uiPriority w:val="34"/>
    <w:qFormat/>
    <w:pPr>
      <w:widowControl w:val="0"/>
      <w:autoSpaceDE w:val="0"/>
      <w:ind w:left="832" w:hanging="333"/>
      <w:textAlignment w:val="auto"/>
    </w:pPr>
    <w:rPr>
      <w:rFonts w:ascii="Carlito" w:eastAsia="Carlito" w:hAnsi="Carlito" w:cs="Carlito"/>
    </w:rPr>
  </w:style>
  <w:style w:type="character" w:customStyle="1" w:styleId="OdlomakpopisaChar">
    <w:name w:val="Odlomak popisa Char"/>
    <w:rPr>
      <w:rFonts w:ascii="Carlito" w:eastAsia="Carlito" w:hAnsi="Carlito" w:cs="Carlito"/>
    </w:rPr>
  </w:style>
  <w:style w:type="character" w:customStyle="1" w:styleId="Naslov1Char">
    <w:name w:val="Naslov 1 Char"/>
    <w:basedOn w:val="Zadanifontodlomka"/>
    <w:rPr>
      <w:rFonts w:ascii="Carlito" w:eastAsia="Carlito" w:hAnsi="Carlito" w:cs="Carlito"/>
      <w:b/>
      <w:bCs/>
    </w:rPr>
  </w:style>
  <w:style w:type="character" w:customStyle="1" w:styleId="Naslov2Char">
    <w:name w:val="Naslov 2 Char"/>
    <w:basedOn w:val="Zadanifontodlomka"/>
    <w:rPr>
      <w:rFonts w:ascii="Calibri Light" w:eastAsia="Times New Roman" w:hAnsi="Calibri Light" w:cs="Times New Roman"/>
      <w:color w:val="2E74B5"/>
      <w:sz w:val="26"/>
      <w:szCs w:val="26"/>
    </w:rPr>
  </w:style>
  <w:style w:type="character" w:styleId="Referencafusnote">
    <w:name w:val="footnote reference"/>
    <w:basedOn w:val="Zadanifontodlomka"/>
    <w:rPr>
      <w:rFonts w:cs="Times New Roman"/>
      <w:position w:val="0"/>
      <w:vertAlign w:val="superscript"/>
    </w:rPr>
  </w:style>
  <w:style w:type="paragraph" w:customStyle="1" w:styleId="Default">
    <w:name w:val="Default"/>
    <w:pPr>
      <w:autoSpaceDE w:val="0"/>
      <w:spacing w:after="0"/>
      <w:textAlignment w:val="auto"/>
    </w:pPr>
    <w:rPr>
      <w:rFonts w:ascii="Times New Roman" w:hAnsi="Times New Roman"/>
      <w:color w:val="000000"/>
      <w:sz w:val="24"/>
      <w:szCs w:val="24"/>
      <w:lang w:eastAsia="hr-HR"/>
    </w:rPr>
  </w:style>
  <w:style w:type="paragraph" w:styleId="Tekstfusnote">
    <w:name w:val="footnote text"/>
    <w:basedOn w:val="Normal"/>
    <w:pPr>
      <w:suppressAutoHyphens w:val="0"/>
      <w:spacing w:after="120" w:line="276" w:lineRule="auto"/>
      <w:jc w:val="both"/>
      <w:textAlignment w:val="auto"/>
    </w:pPr>
    <w:rPr>
      <w:rFonts w:ascii="Tahoma" w:eastAsia="Times New Roman" w:hAnsi="Tahoma"/>
      <w:sz w:val="20"/>
      <w:szCs w:val="20"/>
      <w:lang w:eastAsia="hr-HR"/>
    </w:rPr>
  </w:style>
  <w:style w:type="character" w:customStyle="1" w:styleId="TekstfusnoteChar">
    <w:name w:val="Tekst fusnote Char"/>
    <w:basedOn w:val="Zadanifontodlomka"/>
    <w:rPr>
      <w:rFonts w:ascii="Tahoma" w:eastAsia="Times New Roman" w:hAnsi="Tahoma"/>
      <w:sz w:val="20"/>
      <w:szCs w:val="20"/>
      <w:lang w:eastAsia="hr-HR"/>
    </w:rPr>
  </w:style>
  <w:style w:type="paragraph" w:styleId="Tekstbalonia">
    <w:name w:val="Balloon Text"/>
    <w:basedOn w:val="Normal"/>
    <w:rPr>
      <w:rFonts w:ascii="Segoe UI" w:hAnsi="Segoe UI" w:cs="Segoe UI"/>
      <w:sz w:val="18"/>
      <w:szCs w:val="18"/>
    </w:rPr>
  </w:style>
  <w:style w:type="character" w:customStyle="1" w:styleId="TekstbaloniaChar">
    <w:name w:val="Tekst balončića Char"/>
    <w:basedOn w:val="Zadanifontodlomka"/>
    <w:rPr>
      <w:rFonts w:ascii="Segoe UI" w:hAnsi="Segoe UI" w:cs="Segoe UI"/>
      <w:sz w:val="18"/>
      <w:szCs w:val="18"/>
    </w:rPr>
  </w:style>
  <w:style w:type="character" w:styleId="Nerijeenospominjanje">
    <w:name w:val="Unresolved Mention"/>
    <w:basedOn w:val="Zadanifontodlomka"/>
    <w:uiPriority w:val="99"/>
    <w:semiHidden/>
    <w:unhideWhenUsed/>
    <w:rsid w:val="008C7D78"/>
    <w:rPr>
      <w:color w:val="605E5C"/>
      <w:shd w:val="clear" w:color="auto" w:fill="E1DFDD"/>
    </w:rPr>
  </w:style>
  <w:style w:type="paragraph" w:styleId="Bezproreda">
    <w:name w:val="No Spacing"/>
    <w:uiPriority w:val="1"/>
    <w:qFormat/>
    <w:rsid w:val="00FC0717"/>
    <w:pPr>
      <w:suppressAutoHyphens/>
      <w:spacing w:after="0"/>
    </w:pPr>
  </w:style>
  <w:style w:type="character" w:styleId="Istaknuto">
    <w:name w:val="Emphasis"/>
    <w:uiPriority w:val="20"/>
    <w:qFormat/>
    <w:rsid w:val="00F67AD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tina.bacic@drnis.hr"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tina.bacic@drnis.hr"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ina.bacic@drnis.hr"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pisarnica@drnis.hr" TargetMode="External"/><Relationship Id="rId4" Type="http://schemas.openxmlformats.org/officeDocument/2006/relationships/webSettings" Target="webSettings.xml"/><Relationship Id="rId9" Type="http://schemas.openxmlformats.org/officeDocument/2006/relationships/hyperlink" Target="http://www.sportski-objekti-sibenik.com" TargetMode="External"/><Relationship Id="rId14" Type="http://schemas.openxmlformats.org/officeDocument/2006/relationships/header" Target="head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8</Pages>
  <Words>2191</Words>
  <Characters>12492</Characters>
  <Application>Microsoft Office Word</Application>
  <DocSecurity>0</DocSecurity>
  <Lines>104</Lines>
  <Paragraphs>29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dc:description/>
  <cp:lastModifiedBy>Tina Bačić</cp:lastModifiedBy>
  <cp:revision>26</cp:revision>
  <cp:lastPrinted>2026-10-02T07:52:00Z</cp:lastPrinted>
  <dcterms:created xsi:type="dcterms:W3CDTF">2026-09-22T08:03:00Z</dcterms:created>
  <dcterms:modified xsi:type="dcterms:W3CDTF">2026-10-02T07:52:00Z</dcterms:modified>
</cp:coreProperties>
</file>