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A58E7" w14:textId="77777777" w:rsidR="00E65568" w:rsidRPr="00E12EB2" w:rsidRDefault="00E65568" w:rsidP="00E12EB2">
      <w:pPr>
        <w:jc w:val="both"/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b/>
          <w:bCs/>
          <w:sz w:val="22"/>
          <w:szCs w:val="22"/>
        </w:rPr>
        <w:t>GRAD DRNIŠ</w:t>
      </w:r>
      <w:r w:rsidRPr="00E12EB2">
        <w:rPr>
          <w:rFonts w:ascii="Calibri" w:hAnsi="Calibri" w:cs="Calibri"/>
          <w:sz w:val="22"/>
          <w:szCs w:val="22"/>
        </w:rPr>
        <w:t>, Trg kralja Tomislava 1, 22320 Drniš, OIB: 38309740312, kojeg zastupa gradonačelnik Tomislav Dželalija (u daljnjem tekstu: Naručitelj), s jedne strane</w:t>
      </w:r>
    </w:p>
    <w:p w14:paraId="0AF39CD8" w14:textId="77777777" w:rsidR="00E65568" w:rsidRPr="00E12EB2" w:rsidRDefault="00E65568" w:rsidP="00E12EB2">
      <w:pPr>
        <w:jc w:val="both"/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t>i</w:t>
      </w:r>
    </w:p>
    <w:p w14:paraId="04004DA6" w14:textId="62ED4261" w:rsidR="00E65568" w:rsidRPr="00E12EB2" w:rsidRDefault="00C15024" w:rsidP="00E12EB2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________________________________________</w:t>
      </w:r>
      <w:r w:rsidR="00E65568" w:rsidRPr="00E12EB2">
        <w:rPr>
          <w:rFonts w:ascii="Calibri" w:hAnsi="Calibri" w:cs="Calibri"/>
          <w:sz w:val="22"/>
          <w:szCs w:val="22"/>
        </w:rPr>
        <w:t xml:space="preserve">, kojeg zastupa </w:t>
      </w:r>
      <w:r>
        <w:rPr>
          <w:rFonts w:ascii="Calibri" w:hAnsi="Calibri" w:cs="Calibri"/>
          <w:sz w:val="22"/>
          <w:szCs w:val="22"/>
        </w:rPr>
        <w:t>________________</w:t>
      </w:r>
      <w:r w:rsidR="00E65568" w:rsidRPr="00E12EB2">
        <w:rPr>
          <w:rFonts w:ascii="Calibri" w:hAnsi="Calibri" w:cs="Calibri"/>
          <w:sz w:val="22"/>
          <w:szCs w:val="22"/>
        </w:rPr>
        <w:t xml:space="preserve"> (u daljnjem tekstu: Isporučitelj), s druge strane, sklapaju sljedeći</w:t>
      </w:r>
    </w:p>
    <w:p w14:paraId="1AAF8990" w14:textId="77777777" w:rsidR="00E65568" w:rsidRPr="00E12EB2" w:rsidRDefault="00E65568" w:rsidP="00E65568">
      <w:pPr>
        <w:rPr>
          <w:rFonts w:ascii="Calibri" w:hAnsi="Calibri" w:cs="Calibri"/>
          <w:sz w:val="22"/>
          <w:szCs w:val="22"/>
        </w:rPr>
      </w:pPr>
    </w:p>
    <w:p w14:paraId="193C559B" w14:textId="77777777" w:rsidR="00EC7EEE" w:rsidRDefault="00E65568" w:rsidP="00E65568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E12EB2">
        <w:rPr>
          <w:rFonts w:ascii="Calibri" w:hAnsi="Calibri" w:cs="Calibri"/>
          <w:b/>
          <w:bCs/>
          <w:sz w:val="22"/>
          <w:szCs w:val="22"/>
        </w:rPr>
        <w:t xml:space="preserve">UGOVOR O NABAVI I MONTAŽI POKAZIVAČA BRZINE I BROJILA PROMETA </w:t>
      </w:r>
    </w:p>
    <w:p w14:paraId="4FFDF49B" w14:textId="738A7FFE" w:rsidR="00E65568" w:rsidRPr="00E12EB2" w:rsidRDefault="00E65568" w:rsidP="00E65568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E12EB2">
        <w:rPr>
          <w:rFonts w:ascii="Calibri" w:hAnsi="Calibri" w:cs="Calibri"/>
          <w:b/>
          <w:bCs/>
          <w:sz w:val="22"/>
          <w:szCs w:val="22"/>
        </w:rPr>
        <w:t>SA SOLARNIM NAPAJANJEM, JN 18/26</w:t>
      </w:r>
    </w:p>
    <w:p w14:paraId="5C9DC2C9" w14:textId="77777777" w:rsidR="00E65568" w:rsidRPr="00E12EB2" w:rsidRDefault="00E65568" w:rsidP="00E65568">
      <w:pPr>
        <w:rPr>
          <w:rFonts w:ascii="Calibri" w:hAnsi="Calibri" w:cs="Calibri"/>
          <w:sz w:val="22"/>
          <w:szCs w:val="22"/>
        </w:rPr>
      </w:pPr>
    </w:p>
    <w:p w14:paraId="2B46891D" w14:textId="77777777" w:rsidR="00E65568" w:rsidRPr="00E12EB2" w:rsidRDefault="00E65568" w:rsidP="00E65568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E12EB2">
        <w:rPr>
          <w:rFonts w:ascii="Calibri" w:hAnsi="Calibri" w:cs="Calibri"/>
          <w:b/>
          <w:bCs/>
          <w:sz w:val="22"/>
          <w:szCs w:val="22"/>
        </w:rPr>
        <w:t>Članak 1. – Predmet ugovora</w:t>
      </w:r>
    </w:p>
    <w:p w14:paraId="40C60123" w14:textId="2D079BA1" w:rsidR="00E65568" w:rsidRPr="00E12EB2" w:rsidRDefault="00E65568" w:rsidP="00E12EB2">
      <w:pPr>
        <w:jc w:val="both"/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t>Predmet ugovora je nabava, isporuka, montaža, spajanje, ispitivanje i puštanje u rad pokazivača brzine i brojila prometa sa solarnim napajanjem radi povećanja sigurnosti pješaka na županijskoj cesti ŽC6296 na području Grada Drniša, sukladno uvjetima iz Poziva na dostavu ponuda JN 18/26 (</w:t>
      </w:r>
      <w:r w:rsidRPr="00323629">
        <w:rPr>
          <w:rFonts w:ascii="Calibri" w:hAnsi="Calibri" w:cs="Calibri"/>
          <w:sz w:val="22"/>
          <w:szCs w:val="22"/>
        </w:rPr>
        <w:t>KLASA: 406-03/26-01/</w:t>
      </w:r>
      <w:r w:rsidR="00323629">
        <w:rPr>
          <w:rFonts w:ascii="Calibri" w:hAnsi="Calibri" w:cs="Calibri"/>
          <w:sz w:val="22"/>
          <w:szCs w:val="22"/>
        </w:rPr>
        <w:t>10</w:t>
      </w:r>
      <w:r w:rsidRPr="00E12EB2">
        <w:rPr>
          <w:rFonts w:ascii="Calibri" w:hAnsi="Calibri" w:cs="Calibri"/>
          <w:sz w:val="22"/>
          <w:szCs w:val="22"/>
        </w:rPr>
        <w:t>, URBROJ: 2182-6-01/1-26-05), Ponudi Isporučitelja i Troškovniku koji čine sastavni dio ovog Ugovora.</w:t>
      </w:r>
    </w:p>
    <w:p w14:paraId="672874E6" w14:textId="77777777" w:rsidR="00E65568" w:rsidRPr="00E12EB2" w:rsidRDefault="00E65568" w:rsidP="00E12EB2">
      <w:pPr>
        <w:jc w:val="both"/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t>Predmet ugovora obuhvaća svu opremu, materijal, transport, montažu, povezivanje, ispitivanje funkcionalnosti te puštanje sustava u rad.</w:t>
      </w:r>
    </w:p>
    <w:p w14:paraId="6A65ED9A" w14:textId="0E091378" w:rsidR="00E65568" w:rsidRPr="00E12EB2" w:rsidRDefault="00E65568" w:rsidP="00E12EB2">
      <w:pPr>
        <w:jc w:val="both"/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t>Isporučitelj se obvezuje predmet ugovora izvršiti u skladu s važećim propisima, pravilima struke, prometnim elaboratom i tehničkim specifikacijama iz dokumentacije o nabavi</w:t>
      </w:r>
      <w:r w:rsidR="00E12EB2">
        <w:rPr>
          <w:rFonts w:ascii="Calibri" w:hAnsi="Calibri" w:cs="Calibri"/>
          <w:sz w:val="22"/>
          <w:szCs w:val="22"/>
        </w:rPr>
        <w:t>, te sukladno Prometnom elaboratu „Prometna oprema na obilježenom pješačkom prijelazu na županijskoj cesti ŽC6296 u Ulici Kralja Zvonimira i Vukovarska u Drnišu“ izrađenom od strane REVIZOR CESTOVNE SIGURNOSTI d.o.o., TD 53/2024.</w:t>
      </w:r>
    </w:p>
    <w:p w14:paraId="63591B9D" w14:textId="77777777" w:rsidR="00E65568" w:rsidRPr="00E12EB2" w:rsidRDefault="00E65568" w:rsidP="00E65568">
      <w:pPr>
        <w:rPr>
          <w:rFonts w:ascii="Calibri" w:hAnsi="Calibri" w:cs="Calibri"/>
          <w:sz w:val="22"/>
          <w:szCs w:val="22"/>
        </w:rPr>
      </w:pPr>
    </w:p>
    <w:p w14:paraId="6C853ABD" w14:textId="77777777" w:rsidR="00E65568" w:rsidRPr="00E12EB2" w:rsidRDefault="00E65568" w:rsidP="00E65568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E12EB2">
        <w:rPr>
          <w:rFonts w:ascii="Calibri" w:hAnsi="Calibri" w:cs="Calibri"/>
          <w:b/>
          <w:bCs/>
          <w:sz w:val="22"/>
          <w:szCs w:val="22"/>
        </w:rPr>
        <w:t>Članak 2. – Vrijednost ugovora</w:t>
      </w:r>
    </w:p>
    <w:p w14:paraId="6CC17DF8" w14:textId="77777777" w:rsidR="00E65568" w:rsidRPr="00E12EB2" w:rsidRDefault="00E65568" w:rsidP="00E65568">
      <w:pPr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t>Ukupna ugovorena vrijednost iznosi:</w:t>
      </w:r>
    </w:p>
    <w:p w14:paraId="6AB3EB1E" w14:textId="664DB125" w:rsidR="00E65568" w:rsidRPr="00E12EB2" w:rsidRDefault="00E65568" w:rsidP="00E65568">
      <w:pPr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t xml:space="preserve">Iznos bez PDV-a .................... </w:t>
      </w:r>
      <w:r w:rsidR="00C15024">
        <w:rPr>
          <w:rFonts w:ascii="Calibri" w:hAnsi="Calibri" w:cs="Calibri"/>
          <w:sz w:val="22"/>
          <w:szCs w:val="22"/>
        </w:rPr>
        <w:t>_________</w:t>
      </w:r>
      <w:r w:rsidRPr="00E12EB2">
        <w:rPr>
          <w:rFonts w:ascii="Calibri" w:hAnsi="Calibri" w:cs="Calibri"/>
          <w:sz w:val="22"/>
          <w:szCs w:val="22"/>
        </w:rPr>
        <w:t xml:space="preserve"> EUR</w:t>
      </w:r>
    </w:p>
    <w:p w14:paraId="750936AA" w14:textId="1A617AAC" w:rsidR="00E65568" w:rsidRPr="00E12EB2" w:rsidRDefault="00E65568" w:rsidP="00E65568">
      <w:pPr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t xml:space="preserve">PDV 25 % .............................. </w:t>
      </w:r>
      <w:r w:rsidR="00C15024">
        <w:rPr>
          <w:rFonts w:ascii="Calibri" w:hAnsi="Calibri" w:cs="Calibri"/>
          <w:sz w:val="22"/>
          <w:szCs w:val="22"/>
        </w:rPr>
        <w:t>_________</w:t>
      </w:r>
      <w:r w:rsidRPr="00E12EB2">
        <w:rPr>
          <w:rFonts w:ascii="Calibri" w:hAnsi="Calibri" w:cs="Calibri"/>
          <w:sz w:val="22"/>
          <w:szCs w:val="22"/>
        </w:rPr>
        <w:t xml:space="preserve"> EUR</w:t>
      </w:r>
    </w:p>
    <w:p w14:paraId="280777E1" w14:textId="6900AA2F" w:rsidR="00E65568" w:rsidRPr="00E12EB2" w:rsidRDefault="00E65568" w:rsidP="00E65568">
      <w:pPr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t xml:space="preserve">Ukupno s PDV-om ................. </w:t>
      </w:r>
      <w:r w:rsidR="00C15024">
        <w:rPr>
          <w:rFonts w:ascii="Calibri" w:hAnsi="Calibri" w:cs="Calibri"/>
          <w:sz w:val="22"/>
          <w:szCs w:val="22"/>
        </w:rPr>
        <w:t>__________</w:t>
      </w:r>
      <w:r w:rsidRPr="00E12EB2">
        <w:rPr>
          <w:rFonts w:ascii="Calibri" w:hAnsi="Calibri" w:cs="Calibri"/>
          <w:sz w:val="22"/>
          <w:szCs w:val="22"/>
        </w:rPr>
        <w:t xml:space="preserve"> EUR</w:t>
      </w:r>
    </w:p>
    <w:p w14:paraId="1B543D95" w14:textId="22FEC06D" w:rsidR="00E65568" w:rsidRPr="00E12EB2" w:rsidRDefault="00E65568" w:rsidP="00E65568">
      <w:pPr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t xml:space="preserve">(slovima: </w:t>
      </w:r>
      <w:r w:rsidR="00C15024">
        <w:rPr>
          <w:rFonts w:ascii="Calibri" w:hAnsi="Calibri" w:cs="Calibri"/>
          <w:sz w:val="22"/>
          <w:szCs w:val="22"/>
        </w:rPr>
        <w:t>________________________________________</w:t>
      </w:r>
      <w:r w:rsidRPr="00E12EB2">
        <w:rPr>
          <w:rFonts w:ascii="Calibri" w:hAnsi="Calibri" w:cs="Calibri"/>
          <w:sz w:val="22"/>
          <w:szCs w:val="22"/>
        </w:rPr>
        <w:t>).</w:t>
      </w:r>
    </w:p>
    <w:p w14:paraId="551424F6" w14:textId="77777777" w:rsidR="00E65568" w:rsidRPr="00E12EB2" w:rsidRDefault="00E65568" w:rsidP="00E12EB2">
      <w:pPr>
        <w:jc w:val="both"/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t>U cijenu su uključeni svi troškovi potrebni za potpuno izvršenje ugovora.</w:t>
      </w:r>
    </w:p>
    <w:p w14:paraId="63EF0AB8" w14:textId="77777777" w:rsidR="00E65568" w:rsidRPr="00E12EB2" w:rsidRDefault="00E65568" w:rsidP="00E12EB2">
      <w:pPr>
        <w:jc w:val="both"/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t>Ugovorne strane su suglasne da su jedinične cijene i ukupna cijena fiksne i nepromjenjive za cijelo vrijeme trajanja ugovora.</w:t>
      </w:r>
    </w:p>
    <w:p w14:paraId="647B19EC" w14:textId="77777777" w:rsidR="00E65568" w:rsidRPr="00E12EB2" w:rsidRDefault="00E65568" w:rsidP="00E65568">
      <w:pPr>
        <w:rPr>
          <w:rFonts w:ascii="Calibri" w:hAnsi="Calibri" w:cs="Calibri"/>
          <w:sz w:val="22"/>
          <w:szCs w:val="22"/>
        </w:rPr>
      </w:pPr>
    </w:p>
    <w:p w14:paraId="619E594F" w14:textId="77777777" w:rsidR="00E65568" w:rsidRPr="00E12EB2" w:rsidRDefault="00E65568" w:rsidP="00E65568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E12EB2">
        <w:rPr>
          <w:rFonts w:ascii="Calibri" w:hAnsi="Calibri" w:cs="Calibri"/>
          <w:b/>
          <w:bCs/>
          <w:sz w:val="22"/>
          <w:szCs w:val="22"/>
        </w:rPr>
        <w:t>Članak 3. – Rok izvršenja</w:t>
      </w:r>
    </w:p>
    <w:p w14:paraId="151684B5" w14:textId="77777777" w:rsidR="00E65568" w:rsidRDefault="00E65568" w:rsidP="00E12EB2">
      <w:pPr>
        <w:jc w:val="both"/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lastRenderedPageBreak/>
        <w:t>Isporučitelj se obvezuje započeti izvršenje ugovora odmah po njegovu potpisu.</w:t>
      </w:r>
    </w:p>
    <w:p w14:paraId="689FB726" w14:textId="07D92C48" w:rsidR="00526EEA" w:rsidRPr="00526EEA" w:rsidRDefault="00526EEA" w:rsidP="00526EEA">
      <w:pPr>
        <w:widowControl w:val="0"/>
        <w:suppressAutoHyphens/>
        <w:autoSpaceDE w:val="0"/>
        <w:autoSpaceDN w:val="0"/>
        <w:spacing w:after="120" w:line="288" w:lineRule="auto"/>
        <w:rPr>
          <w:rFonts w:ascii="Calibri" w:eastAsia="Carlito" w:hAnsi="Calibri" w:cs="Calibri"/>
          <w:bCs/>
          <w:kern w:val="0"/>
          <w:sz w:val="22"/>
          <w:szCs w:val="22"/>
          <w14:ligatures w14:val="none"/>
        </w:rPr>
      </w:pPr>
      <w:r w:rsidRPr="00526EEA">
        <w:rPr>
          <w:rFonts w:ascii="Calibri" w:eastAsia="Carlito" w:hAnsi="Calibri" w:cs="Calibri"/>
          <w:bCs/>
          <w:kern w:val="0"/>
          <w:sz w:val="22"/>
          <w:szCs w:val="22"/>
          <w14:ligatures w14:val="none"/>
        </w:rPr>
        <w:t xml:space="preserve">Ugovor se sklapa u roku od </w:t>
      </w:r>
      <w:r w:rsidRPr="00526EEA">
        <w:rPr>
          <w:rFonts w:ascii="Calibri" w:eastAsia="Carlito" w:hAnsi="Calibri" w:cs="Calibri"/>
          <w:b/>
          <w:kern w:val="0"/>
          <w:sz w:val="22"/>
          <w:szCs w:val="22"/>
          <w14:ligatures w14:val="none"/>
        </w:rPr>
        <w:t>8 (osam) dana</w:t>
      </w:r>
      <w:r w:rsidRPr="00526EEA">
        <w:rPr>
          <w:rFonts w:ascii="Calibri" w:eastAsia="Carlito" w:hAnsi="Calibri" w:cs="Calibri"/>
          <w:bCs/>
          <w:kern w:val="0"/>
          <w:sz w:val="22"/>
          <w:szCs w:val="22"/>
          <w14:ligatures w14:val="none"/>
        </w:rPr>
        <w:t xml:space="preserve"> od dana objave Odluke o odabiru na mrežnim stranicama Naručitelja</w:t>
      </w:r>
      <w:r w:rsidR="005F50EC">
        <w:rPr>
          <w:rFonts w:ascii="Calibri" w:eastAsia="Carlito" w:hAnsi="Calibri" w:cs="Calibri"/>
          <w:bCs/>
          <w:kern w:val="0"/>
          <w:sz w:val="22"/>
          <w:szCs w:val="22"/>
          <w14:ligatures w14:val="none"/>
        </w:rPr>
        <w:t xml:space="preserve"> </w:t>
      </w:r>
      <w:hyperlink r:id="rId4" w:history="1">
        <w:r w:rsidR="005F50EC" w:rsidRPr="00EE1845">
          <w:rPr>
            <w:rStyle w:val="Hiperveza"/>
            <w:rFonts w:ascii="Calibri" w:eastAsia="Carlito" w:hAnsi="Calibri" w:cs="Calibri"/>
            <w:bCs/>
            <w:kern w:val="0"/>
            <w:sz w:val="22"/>
            <w:szCs w:val="22"/>
            <w14:ligatures w14:val="none"/>
          </w:rPr>
          <w:t>www.drnis.hr</w:t>
        </w:r>
      </w:hyperlink>
      <w:r w:rsidR="005F50EC">
        <w:rPr>
          <w:rFonts w:ascii="Calibri" w:eastAsia="Carlito" w:hAnsi="Calibri" w:cs="Calibri"/>
          <w:bCs/>
          <w:kern w:val="0"/>
          <w:sz w:val="22"/>
          <w:szCs w:val="22"/>
          <w14:ligatures w14:val="none"/>
        </w:rPr>
        <w:t xml:space="preserve"> </w:t>
      </w:r>
      <w:r w:rsidRPr="00526EEA">
        <w:rPr>
          <w:rFonts w:ascii="Calibri" w:eastAsia="Carlito" w:hAnsi="Calibri" w:cs="Calibri"/>
          <w:bCs/>
          <w:kern w:val="0"/>
          <w:sz w:val="22"/>
          <w:szCs w:val="22"/>
          <w14:ligatures w14:val="none"/>
        </w:rPr>
        <w:t>.</w:t>
      </w:r>
    </w:p>
    <w:p w14:paraId="01C43372" w14:textId="77777777" w:rsidR="00526EEA" w:rsidRPr="00526EEA" w:rsidRDefault="00526EEA" w:rsidP="00526EEA">
      <w:pPr>
        <w:widowControl w:val="0"/>
        <w:suppressAutoHyphens/>
        <w:autoSpaceDE w:val="0"/>
        <w:autoSpaceDN w:val="0"/>
        <w:spacing w:after="120" w:line="288" w:lineRule="auto"/>
        <w:rPr>
          <w:rFonts w:ascii="Calibri" w:eastAsia="Carlito" w:hAnsi="Calibri" w:cs="Calibri"/>
          <w:color w:val="EE0000"/>
          <w:kern w:val="0"/>
          <w:sz w:val="22"/>
          <w:szCs w:val="22"/>
          <w14:ligatures w14:val="none"/>
        </w:rPr>
      </w:pPr>
      <w:r w:rsidRPr="00526EEA">
        <w:rPr>
          <w:rFonts w:ascii="Calibri" w:eastAsia="Carlito" w:hAnsi="Calibri" w:cs="Calibri"/>
          <w:kern w:val="0"/>
          <w:sz w:val="22"/>
          <w:szCs w:val="22"/>
          <w14:ligatures w14:val="none"/>
        </w:rPr>
        <w:t>Rok izvršenja predmeta nabave je 30 dana od dana potpisa ugovora.</w:t>
      </w:r>
      <w:r w:rsidRPr="00526EEA">
        <w:rPr>
          <w:rFonts w:ascii="Calibri" w:eastAsia="Carlito" w:hAnsi="Calibri" w:cs="Calibri"/>
          <w:color w:val="EE0000"/>
          <w:kern w:val="0"/>
          <w:sz w:val="22"/>
          <w:szCs w:val="22"/>
          <w14:ligatures w14:val="none"/>
        </w:rPr>
        <w:t xml:space="preserve"> </w:t>
      </w:r>
      <w:r w:rsidRPr="00526EEA">
        <w:rPr>
          <w:rFonts w:ascii="Calibri" w:eastAsia="Carlito" w:hAnsi="Calibri" w:cs="Calibri"/>
          <w:b/>
          <w:color w:val="EE0000"/>
          <w:kern w:val="0"/>
          <w:sz w:val="22"/>
          <w:szCs w:val="22"/>
          <w14:ligatures w14:val="none"/>
        </w:rPr>
        <w:t xml:space="preserve"> </w:t>
      </w:r>
    </w:p>
    <w:p w14:paraId="7AA68CDB" w14:textId="77777777" w:rsidR="00E65568" w:rsidRPr="00E12EB2" w:rsidRDefault="00E65568" w:rsidP="00E12EB2">
      <w:pPr>
        <w:jc w:val="both"/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t>Ovaj Ugovor stupa na snagu danom potpisa obiju ugovornih strana i vrijedi do izvršenja svih ugovornih obveza.</w:t>
      </w:r>
    </w:p>
    <w:p w14:paraId="6A640A8B" w14:textId="77777777" w:rsidR="00E12EB2" w:rsidRDefault="00E12EB2" w:rsidP="00E65568">
      <w:pPr>
        <w:jc w:val="center"/>
        <w:rPr>
          <w:rFonts w:ascii="Calibri" w:hAnsi="Calibri" w:cs="Calibri"/>
          <w:sz w:val="22"/>
          <w:szCs w:val="22"/>
        </w:rPr>
      </w:pPr>
    </w:p>
    <w:p w14:paraId="7D036E72" w14:textId="0D3CA3C9" w:rsidR="00E65568" w:rsidRPr="00E12EB2" w:rsidRDefault="00E65568" w:rsidP="00E65568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E12EB2">
        <w:rPr>
          <w:rFonts w:ascii="Calibri" w:hAnsi="Calibri" w:cs="Calibri"/>
          <w:b/>
          <w:bCs/>
          <w:sz w:val="22"/>
          <w:szCs w:val="22"/>
        </w:rPr>
        <w:t>Članak 4. – Primopredaja</w:t>
      </w:r>
    </w:p>
    <w:p w14:paraId="2F34116B" w14:textId="77777777" w:rsidR="00E65568" w:rsidRPr="00E12EB2" w:rsidRDefault="00E65568" w:rsidP="00E12EB2">
      <w:pPr>
        <w:jc w:val="both"/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t>Po završetku radova i puštanju sustava u rad ugovorne strane sastavit će zapisnik o primopredaji.</w:t>
      </w:r>
    </w:p>
    <w:p w14:paraId="6BFFBD8A" w14:textId="77777777" w:rsidR="00E65568" w:rsidRPr="00E12EB2" w:rsidRDefault="00E65568" w:rsidP="00E12EB2">
      <w:pPr>
        <w:jc w:val="both"/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t>Potpisani zapisnik o primopredaji predstavlja osnovu za izdavanje računa.</w:t>
      </w:r>
    </w:p>
    <w:p w14:paraId="4D1746B3" w14:textId="77777777" w:rsidR="00E65568" w:rsidRPr="00E12EB2" w:rsidRDefault="00E65568" w:rsidP="00E65568">
      <w:pPr>
        <w:rPr>
          <w:rFonts w:ascii="Calibri" w:hAnsi="Calibri" w:cs="Calibri"/>
          <w:sz w:val="22"/>
          <w:szCs w:val="22"/>
        </w:rPr>
      </w:pPr>
    </w:p>
    <w:p w14:paraId="11002CB4" w14:textId="77777777" w:rsidR="00E65568" w:rsidRPr="00E12EB2" w:rsidRDefault="00E65568" w:rsidP="00E65568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E12EB2">
        <w:rPr>
          <w:rFonts w:ascii="Calibri" w:hAnsi="Calibri" w:cs="Calibri"/>
          <w:b/>
          <w:bCs/>
          <w:sz w:val="22"/>
          <w:szCs w:val="22"/>
        </w:rPr>
        <w:t>Članak 5. – Način obračuna i plaćanja</w:t>
      </w:r>
    </w:p>
    <w:p w14:paraId="29D7FD28" w14:textId="5F020506" w:rsidR="00E65568" w:rsidRPr="00E12EB2" w:rsidRDefault="00E65568" w:rsidP="00E12EB2">
      <w:pPr>
        <w:jc w:val="both"/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t xml:space="preserve">Plaćanje se vrši na temelju uredno ispostavljenog e-računa nakon </w:t>
      </w:r>
      <w:r w:rsidR="00A40016">
        <w:rPr>
          <w:rFonts w:ascii="Calibri" w:hAnsi="Calibri" w:cs="Calibri"/>
          <w:sz w:val="22"/>
          <w:szCs w:val="22"/>
        </w:rPr>
        <w:t xml:space="preserve">uredno </w:t>
      </w:r>
      <w:r w:rsidRPr="00E12EB2">
        <w:rPr>
          <w:rFonts w:ascii="Calibri" w:hAnsi="Calibri" w:cs="Calibri"/>
          <w:sz w:val="22"/>
          <w:szCs w:val="22"/>
        </w:rPr>
        <w:t>izvršene primopredaje.</w:t>
      </w:r>
    </w:p>
    <w:p w14:paraId="5081C9C3" w14:textId="77777777" w:rsidR="00E65568" w:rsidRPr="00E12EB2" w:rsidRDefault="00E65568" w:rsidP="00E12EB2">
      <w:pPr>
        <w:jc w:val="both"/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t>Naručitelj će račun platiti u roku od 30 dana od dana zaprimanja urednog e-računa.</w:t>
      </w:r>
    </w:p>
    <w:p w14:paraId="354AACB0" w14:textId="77777777" w:rsidR="00E65568" w:rsidRPr="00E12EB2" w:rsidRDefault="00E65568" w:rsidP="00E12EB2">
      <w:pPr>
        <w:jc w:val="both"/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t>Predujam nije dopušten.</w:t>
      </w:r>
    </w:p>
    <w:p w14:paraId="0CCFA752" w14:textId="77777777" w:rsidR="00E65568" w:rsidRPr="00E12EB2" w:rsidRDefault="00E65568" w:rsidP="00E65568">
      <w:pPr>
        <w:rPr>
          <w:rFonts w:ascii="Calibri" w:hAnsi="Calibri" w:cs="Calibri"/>
          <w:sz w:val="22"/>
          <w:szCs w:val="22"/>
        </w:rPr>
      </w:pPr>
    </w:p>
    <w:p w14:paraId="15529DED" w14:textId="77777777" w:rsidR="00E65568" w:rsidRPr="00E12EB2" w:rsidRDefault="00E65568" w:rsidP="00E12EB2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E12EB2">
        <w:rPr>
          <w:rFonts w:ascii="Calibri" w:hAnsi="Calibri" w:cs="Calibri"/>
          <w:b/>
          <w:bCs/>
          <w:sz w:val="22"/>
          <w:szCs w:val="22"/>
        </w:rPr>
        <w:t>Članak 6. – Jamstvo i kvaliteta</w:t>
      </w:r>
    </w:p>
    <w:p w14:paraId="24535103" w14:textId="77777777" w:rsidR="00E65568" w:rsidRPr="00E12EB2" w:rsidRDefault="00E65568" w:rsidP="00E12EB2">
      <w:pPr>
        <w:jc w:val="both"/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t>Isporučitelj jamči da će ugrađena oprema biti nova, nekorištena i sukladna tehničkim specifikacijama iz ponude.</w:t>
      </w:r>
    </w:p>
    <w:p w14:paraId="2B57B24A" w14:textId="77777777" w:rsidR="00E65568" w:rsidRPr="00E12EB2" w:rsidRDefault="00E65568" w:rsidP="00E12EB2">
      <w:pPr>
        <w:jc w:val="both"/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t>Za svu ugrađenu opremu Isporučitelj je dužan dostaviti jamstvene listove proizvođača i pripadajuću tehničku dokumentaciju.</w:t>
      </w:r>
    </w:p>
    <w:p w14:paraId="5E5F7E53" w14:textId="77777777" w:rsidR="00E65568" w:rsidRPr="00323629" w:rsidRDefault="00E65568" w:rsidP="00E12EB2">
      <w:pPr>
        <w:jc w:val="both"/>
        <w:rPr>
          <w:rFonts w:ascii="Calibri" w:hAnsi="Calibri" w:cs="Calibri"/>
          <w:sz w:val="22"/>
          <w:szCs w:val="22"/>
          <w:u w:val="single"/>
        </w:rPr>
      </w:pPr>
      <w:r w:rsidRPr="00323629">
        <w:rPr>
          <w:rFonts w:ascii="Calibri" w:hAnsi="Calibri" w:cs="Calibri"/>
          <w:sz w:val="22"/>
          <w:szCs w:val="22"/>
          <w:u w:val="single"/>
        </w:rPr>
        <w:t>Jamstveni rok za isporučenu i ugrađenu opremu iznosi 24 (</w:t>
      </w:r>
      <w:proofErr w:type="spellStart"/>
      <w:r w:rsidRPr="00323629">
        <w:rPr>
          <w:rFonts w:ascii="Calibri" w:hAnsi="Calibri" w:cs="Calibri"/>
          <w:sz w:val="22"/>
          <w:szCs w:val="22"/>
          <w:u w:val="single"/>
        </w:rPr>
        <w:t>dvadesetčetiri</w:t>
      </w:r>
      <w:proofErr w:type="spellEnd"/>
      <w:r w:rsidRPr="00323629">
        <w:rPr>
          <w:rFonts w:ascii="Calibri" w:hAnsi="Calibri" w:cs="Calibri"/>
          <w:sz w:val="22"/>
          <w:szCs w:val="22"/>
          <w:u w:val="single"/>
        </w:rPr>
        <w:t>) mjeseca od dana uredne primopredaje.</w:t>
      </w:r>
    </w:p>
    <w:p w14:paraId="107E0DE6" w14:textId="77777777" w:rsidR="00E65568" w:rsidRPr="00E12EB2" w:rsidRDefault="00E65568" w:rsidP="00E12EB2">
      <w:pPr>
        <w:jc w:val="both"/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t>U slučaju pojave nedostataka tijekom jamstvenog roka, Isporučitelj se obvezuje o svom trošku otkloniti sve utvrđene nedostatke u roku koji odredi Naručitelj, a koji ne može biti duži od 15 dana od dana zaprimanja pisanog zahtjeva Naručitelja.</w:t>
      </w:r>
    </w:p>
    <w:p w14:paraId="3DC94F68" w14:textId="77777777" w:rsidR="00E65568" w:rsidRPr="00E12EB2" w:rsidRDefault="00E65568" w:rsidP="00E65568">
      <w:pPr>
        <w:rPr>
          <w:rFonts w:ascii="Calibri" w:hAnsi="Calibri" w:cs="Calibri"/>
          <w:sz w:val="22"/>
          <w:szCs w:val="22"/>
        </w:rPr>
      </w:pPr>
    </w:p>
    <w:p w14:paraId="4EE7D891" w14:textId="77777777" w:rsidR="00E65568" w:rsidRPr="00E12EB2" w:rsidRDefault="00E65568" w:rsidP="00E65568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E12EB2">
        <w:rPr>
          <w:rFonts w:ascii="Calibri" w:hAnsi="Calibri" w:cs="Calibri"/>
          <w:b/>
          <w:bCs/>
          <w:sz w:val="22"/>
          <w:szCs w:val="22"/>
        </w:rPr>
        <w:t>Članak 7. – Jamstvo za uredno ispunjenje ugovora</w:t>
      </w:r>
    </w:p>
    <w:p w14:paraId="2F6C0C5E" w14:textId="5493944E" w:rsidR="00E65568" w:rsidRPr="00E12EB2" w:rsidRDefault="00E65568" w:rsidP="00E12EB2">
      <w:pPr>
        <w:jc w:val="both"/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t xml:space="preserve">Isporučitelj je obvezan u roku od deset (10) dana od dana potpisivanja ovog Ugovora dostaviti Naručitelju jamstvo za uredno ispunjenje ugovora u visini </w:t>
      </w:r>
      <w:r w:rsidR="00323629">
        <w:rPr>
          <w:rFonts w:ascii="Calibri" w:hAnsi="Calibri" w:cs="Calibri"/>
          <w:sz w:val="22"/>
          <w:szCs w:val="22"/>
        </w:rPr>
        <w:t>koja pokriva</w:t>
      </w:r>
      <w:r w:rsidRPr="00E12EB2">
        <w:rPr>
          <w:rFonts w:ascii="Calibri" w:hAnsi="Calibri" w:cs="Calibri"/>
          <w:sz w:val="22"/>
          <w:szCs w:val="22"/>
        </w:rPr>
        <w:t xml:space="preserve"> 10 % (deset posto) ugovorene vrijednosti bez PDV-a.</w:t>
      </w:r>
    </w:p>
    <w:p w14:paraId="5F2335E2" w14:textId="77777777" w:rsidR="00E65568" w:rsidRPr="00E12EB2" w:rsidRDefault="00E65568" w:rsidP="00E12EB2">
      <w:pPr>
        <w:jc w:val="both"/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t>Jamstvo se dostavlja u obliku bjanko zadužnice potvrđene kod javnog bilježnika i popunjene sukladno Pravilniku o obliku i sadržaju bjanko zadužnice (NN 115/12, 82/17 i 154/22).</w:t>
      </w:r>
    </w:p>
    <w:p w14:paraId="64D700BB" w14:textId="77777777" w:rsidR="00E65568" w:rsidRPr="00E12EB2" w:rsidRDefault="00E65568" w:rsidP="00E12EB2">
      <w:pPr>
        <w:jc w:val="both"/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lastRenderedPageBreak/>
        <w:t>Umjesto bjanko zadužnice Isporučitelj može uplatiti novčani polog u istom iznosu na račun Grada Drniša:</w:t>
      </w:r>
    </w:p>
    <w:p w14:paraId="2743F9C6" w14:textId="77777777" w:rsidR="00E65568" w:rsidRPr="00E12EB2" w:rsidRDefault="00E65568" w:rsidP="00E12EB2">
      <w:pPr>
        <w:jc w:val="both"/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t>IBAN: HR6723900011809500006</w:t>
      </w:r>
    </w:p>
    <w:p w14:paraId="75D1F3B9" w14:textId="77777777" w:rsidR="00E65568" w:rsidRPr="00E12EB2" w:rsidRDefault="00E65568" w:rsidP="00E12EB2">
      <w:pPr>
        <w:jc w:val="both"/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t>Poziv na broj: HR68 7242 – OIB ili VAT uplatitelja</w:t>
      </w:r>
    </w:p>
    <w:p w14:paraId="127FF566" w14:textId="77777777" w:rsidR="00E65568" w:rsidRPr="00E12EB2" w:rsidRDefault="00E65568" w:rsidP="00E12EB2">
      <w:pPr>
        <w:jc w:val="both"/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t>SWIFT (BIC): HPBZHR2X</w:t>
      </w:r>
    </w:p>
    <w:p w14:paraId="51F600D4" w14:textId="77777777" w:rsidR="00E65568" w:rsidRPr="00E12EB2" w:rsidRDefault="00E65568" w:rsidP="00E12EB2">
      <w:pPr>
        <w:jc w:val="both"/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t>Svrha plaćanja: Jamstvo za uredno ispunjenje ugovora.</w:t>
      </w:r>
    </w:p>
    <w:p w14:paraId="658A9663" w14:textId="77777777" w:rsidR="00E65568" w:rsidRPr="00E12EB2" w:rsidRDefault="00E65568" w:rsidP="00E12EB2">
      <w:pPr>
        <w:jc w:val="both"/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t>U slučaju sklapanja ugovora sa zajednicom gospodarskih subjekata jamstvo mora glasiti na sve članove zajednice gospodarskih subjekata.</w:t>
      </w:r>
    </w:p>
    <w:p w14:paraId="10B837D9" w14:textId="77777777" w:rsidR="00E65568" w:rsidRPr="00E12EB2" w:rsidRDefault="00E65568" w:rsidP="00E12EB2">
      <w:pPr>
        <w:jc w:val="both"/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t>Neiskorišteno jamstvo za uredno ispunjenje ugovora vratit će se Isporučitelju nakon izvršenja svih ugovornih obveza.</w:t>
      </w:r>
    </w:p>
    <w:p w14:paraId="40801D7E" w14:textId="77777777" w:rsidR="00E65568" w:rsidRPr="00E12EB2" w:rsidRDefault="00E65568" w:rsidP="00E65568">
      <w:pPr>
        <w:rPr>
          <w:rFonts w:ascii="Calibri" w:hAnsi="Calibri" w:cs="Calibri"/>
          <w:sz w:val="22"/>
          <w:szCs w:val="22"/>
        </w:rPr>
      </w:pPr>
    </w:p>
    <w:p w14:paraId="0643382F" w14:textId="77777777" w:rsidR="00E65568" w:rsidRPr="00E12EB2" w:rsidRDefault="00E65568" w:rsidP="00E65568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E12EB2">
        <w:rPr>
          <w:rFonts w:ascii="Calibri" w:hAnsi="Calibri" w:cs="Calibri"/>
          <w:b/>
          <w:bCs/>
          <w:sz w:val="22"/>
          <w:szCs w:val="22"/>
        </w:rPr>
        <w:t>Članak 8. – Jamstvo za otklanjanje nedostataka u jamstvenom roku</w:t>
      </w:r>
    </w:p>
    <w:p w14:paraId="5BCF06F7" w14:textId="5B30786D" w:rsidR="00E65568" w:rsidRPr="00E12EB2" w:rsidRDefault="00E65568" w:rsidP="00E12EB2">
      <w:pPr>
        <w:jc w:val="both"/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t xml:space="preserve">Isporučitelj je obvezan u roku od deset (10) dana od dana uredno izvršene primopredaje dostaviti Naručitelju jamstvo za otklanjanje nedostataka u jamstvenom roku u visini </w:t>
      </w:r>
      <w:r w:rsidR="00323629">
        <w:rPr>
          <w:rFonts w:ascii="Calibri" w:hAnsi="Calibri" w:cs="Calibri"/>
          <w:sz w:val="22"/>
          <w:szCs w:val="22"/>
        </w:rPr>
        <w:t>koja pokriva</w:t>
      </w:r>
      <w:r w:rsidRPr="00E12EB2">
        <w:rPr>
          <w:rFonts w:ascii="Calibri" w:hAnsi="Calibri" w:cs="Calibri"/>
          <w:sz w:val="22"/>
          <w:szCs w:val="22"/>
        </w:rPr>
        <w:t xml:space="preserve"> 10 % (deset posto) ugovorene vrijednosti bez PDV-a.</w:t>
      </w:r>
    </w:p>
    <w:p w14:paraId="304B0BCC" w14:textId="77777777" w:rsidR="00E65568" w:rsidRPr="00E12EB2" w:rsidRDefault="00E65568" w:rsidP="00E12EB2">
      <w:pPr>
        <w:jc w:val="both"/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t>Jamstvo se dostavlja u obliku bjanko zadužnice potvrđene kod javnog bilježnika i popunjene sukladno Pravilniku o obliku i sadržaju bjanko zadužnice (NN 115/12, 82/17 i 154/22).</w:t>
      </w:r>
    </w:p>
    <w:p w14:paraId="4A105153" w14:textId="77777777" w:rsidR="00E65568" w:rsidRPr="00E12EB2" w:rsidRDefault="00E65568" w:rsidP="00E12EB2">
      <w:pPr>
        <w:jc w:val="both"/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t>Umjesto bjanko zadužnice Isporučitelj može uplatiti novčani polog u istom iznosu na račun Grada Drniša:</w:t>
      </w:r>
    </w:p>
    <w:p w14:paraId="6F0CAA2D" w14:textId="77777777" w:rsidR="00E65568" w:rsidRPr="00E12EB2" w:rsidRDefault="00E65568" w:rsidP="00E12EB2">
      <w:pPr>
        <w:jc w:val="both"/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t>IBAN: HR6723900011809500006</w:t>
      </w:r>
    </w:p>
    <w:p w14:paraId="53E9760F" w14:textId="77777777" w:rsidR="00E65568" w:rsidRPr="00E12EB2" w:rsidRDefault="00E65568" w:rsidP="00E12EB2">
      <w:pPr>
        <w:jc w:val="both"/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t>Poziv na broj: HR68 7242 – OIB ili VAT uplatitelja</w:t>
      </w:r>
    </w:p>
    <w:p w14:paraId="3E630513" w14:textId="77777777" w:rsidR="00E65568" w:rsidRPr="00E12EB2" w:rsidRDefault="00E65568" w:rsidP="00E12EB2">
      <w:pPr>
        <w:jc w:val="both"/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t>SWIFT (BIC): HPBZHR2X</w:t>
      </w:r>
    </w:p>
    <w:p w14:paraId="77C68BC1" w14:textId="77777777" w:rsidR="00E65568" w:rsidRPr="00E12EB2" w:rsidRDefault="00E65568" w:rsidP="00E12EB2">
      <w:pPr>
        <w:jc w:val="both"/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t>Svrha plaćanja: Jamstvo za otklanjanje nedostataka u jamstvenom roku.</w:t>
      </w:r>
    </w:p>
    <w:p w14:paraId="16EC73DC" w14:textId="77777777" w:rsidR="00E65568" w:rsidRPr="00E12EB2" w:rsidRDefault="00E65568" w:rsidP="00E12EB2">
      <w:pPr>
        <w:jc w:val="both"/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t>U slučaju sklapanja ugovora sa zajednicom gospodarskih subjekata jamstvo mora glasiti na sve članove zajednice gospodarskih subjekata.</w:t>
      </w:r>
    </w:p>
    <w:p w14:paraId="0825856F" w14:textId="77777777" w:rsidR="00E65568" w:rsidRPr="00E12EB2" w:rsidRDefault="00E65568" w:rsidP="00E12EB2">
      <w:pPr>
        <w:jc w:val="both"/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t>Ako Isporučitelj u propisanom roku ne dostavi jamstvo za otklanjanje nedostataka u jamstvenom roku, Naručitelj ima pravo naplatiti jamstvo za uredno ispunjenje ugovora.</w:t>
      </w:r>
    </w:p>
    <w:p w14:paraId="227CA3E1" w14:textId="77777777" w:rsidR="00E65568" w:rsidRPr="00E12EB2" w:rsidRDefault="00E65568" w:rsidP="00E12EB2">
      <w:pPr>
        <w:jc w:val="both"/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t>Ako jamstvo za otklanjanje nedostataka u jamstvenom roku ne bude iskorišteno, Naručitelj će ga vratiti Isporučitelju u roku od 10 (deset) dana od isteka jamstvenog roka od 24 (</w:t>
      </w:r>
      <w:proofErr w:type="spellStart"/>
      <w:r w:rsidRPr="00E12EB2">
        <w:rPr>
          <w:rFonts w:ascii="Calibri" w:hAnsi="Calibri" w:cs="Calibri"/>
          <w:sz w:val="22"/>
          <w:szCs w:val="22"/>
        </w:rPr>
        <w:t>dvadesetčetiri</w:t>
      </w:r>
      <w:proofErr w:type="spellEnd"/>
      <w:r w:rsidRPr="00E12EB2">
        <w:rPr>
          <w:rFonts w:ascii="Calibri" w:hAnsi="Calibri" w:cs="Calibri"/>
          <w:sz w:val="22"/>
          <w:szCs w:val="22"/>
        </w:rPr>
        <w:t>) mjeseca.</w:t>
      </w:r>
    </w:p>
    <w:p w14:paraId="0A9AB39F" w14:textId="77777777" w:rsidR="00E65568" w:rsidRPr="00E12EB2" w:rsidRDefault="00E65568" w:rsidP="00E65568">
      <w:pPr>
        <w:rPr>
          <w:rFonts w:ascii="Calibri" w:hAnsi="Calibri" w:cs="Calibri"/>
          <w:sz w:val="22"/>
          <w:szCs w:val="22"/>
        </w:rPr>
      </w:pPr>
    </w:p>
    <w:p w14:paraId="22A7BD31" w14:textId="77777777" w:rsidR="00E65568" w:rsidRPr="00E12EB2" w:rsidRDefault="00E65568" w:rsidP="00E65568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E12EB2">
        <w:rPr>
          <w:rFonts w:ascii="Calibri" w:hAnsi="Calibri" w:cs="Calibri"/>
          <w:b/>
          <w:bCs/>
          <w:sz w:val="22"/>
          <w:szCs w:val="22"/>
        </w:rPr>
        <w:t>Članak 9. – Rješavanje sporova</w:t>
      </w:r>
    </w:p>
    <w:p w14:paraId="1811BB19" w14:textId="77777777" w:rsidR="00E65568" w:rsidRPr="00E12EB2" w:rsidRDefault="00E65568" w:rsidP="00E65568">
      <w:pPr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t>Sve eventualne sporove ugovorne strane nastojat će riješiti sporazumno.</w:t>
      </w:r>
    </w:p>
    <w:p w14:paraId="7B436DB1" w14:textId="77777777" w:rsidR="00E65568" w:rsidRPr="00E12EB2" w:rsidRDefault="00E65568" w:rsidP="009A0931">
      <w:pPr>
        <w:jc w:val="both"/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lastRenderedPageBreak/>
        <w:t>U slučaju nemogućnosti sporazumnog rješenja spora, za rješavanje je nadležan stvarno nadležni sud u Šibeniku.</w:t>
      </w:r>
    </w:p>
    <w:p w14:paraId="3219898D" w14:textId="77777777" w:rsidR="00E12EB2" w:rsidRPr="00E12EB2" w:rsidRDefault="00E12EB2" w:rsidP="00E65568">
      <w:pPr>
        <w:rPr>
          <w:rFonts w:ascii="Calibri" w:hAnsi="Calibri" w:cs="Calibri"/>
          <w:sz w:val="22"/>
          <w:szCs w:val="22"/>
        </w:rPr>
      </w:pPr>
    </w:p>
    <w:p w14:paraId="64D427AB" w14:textId="77777777" w:rsidR="00E65568" w:rsidRPr="00E12EB2" w:rsidRDefault="00E65568" w:rsidP="00E12EB2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E12EB2">
        <w:rPr>
          <w:rFonts w:ascii="Calibri" w:hAnsi="Calibri" w:cs="Calibri"/>
          <w:b/>
          <w:bCs/>
          <w:sz w:val="22"/>
          <w:szCs w:val="22"/>
        </w:rPr>
        <w:t>Članak 10. – Završne odredbe</w:t>
      </w:r>
    </w:p>
    <w:p w14:paraId="3A02BB70" w14:textId="77777777" w:rsidR="00E65568" w:rsidRPr="00E12EB2" w:rsidRDefault="00E65568" w:rsidP="009A0931">
      <w:pPr>
        <w:jc w:val="both"/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t>Sve izmjene i dopune ovog Ugovora valjane su samo ako su sastavljene u pisanom obliku i potpisane od obje ugovorne strane.</w:t>
      </w:r>
    </w:p>
    <w:p w14:paraId="15DD9C3F" w14:textId="77777777" w:rsidR="00E65568" w:rsidRPr="00E12EB2" w:rsidRDefault="00E65568" w:rsidP="009A0931">
      <w:pPr>
        <w:jc w:val="both"/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t>Ovaj ugovor sastavljen je u četiri (4) istovjetna primjerka od kojih svaka ugovorna strana zadržava po dva (2) primjerka.</w:t>
      </w:r>
    </w:p>
    <w:p w14:paraId="71BFC738" w14:textId="77777777" w:rsidR="00E65568" w:rsidRPr="00E12EB2" w:rsidRDefault="00E65568" w:rsidP="009A0931">
      <w:pPr>
        <w:jc w:val="both"/>
        <w:rPr>
          <w:rFonts w:ascii="Calibri" w:hAnsi="Calibri" w:cs="Calibri"/>
          <w:sz w:val="22"/>
          <w:szCs w:val="22"/>
        </w:rPr>
      </w:pPr>
      <w:r w:rsidRPr="00E12EB2">
        <w:rPr>
          <w:rFonts w:ascii="Calibri" w:hAnsi="Calibri" w:cs="Calibri"/>
          <w:sz w:val="22"/>
          <w:szCs w:val="22"/>
        </w:rPr>
        <w:t>U znak prihvaćanja ugovorne strane ga potpisuju putem svojih ovlaštenih predstavnika.</w:t>
      </w:r>
    </w:p>
    <w:p w14:paraId="71563C56" w14:textId="77777777" w:rsidR="00E12EB2" w:rsidRPr="00E12EB2" w:rsidRDefault="00E12EB2" w:rsidP="00E65568">
      <w:pPr>
        <w:rPr>
          <w:rFonts w:ascii="Calibri" w:hAnsi="Calibri" w:cs="Calibri"/>
          <w:sz w:val="22"/>
          <w:szCs w:val="22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E12EB2" w:rsidRPr="00E12EB2" w14:paraId="44B62AE8" w14:textId="77777777" w:rsidTr="00E12EB2">
        <w:tc>
          <w:tcPr>
            <w:tcW w:w="4531" w:type="dxa"/>
          </w:tcPr>
          <w:p w14:paraId="26013507" w14:textId="3BB8EF80" w:rsidR="00E12EB2" w:rsidRPr="00E12EB2" w:rsidRDefault="00E12EB2" w:rsidP="00E65568">
            <w:pPr>
              <w:rPr>
                <w:rFonts w:ascii="Calibri" w:hAnsi="Calibri" w:cs="Calibri"/>
                <w:sz w:val="22"/>
                <w:szCs w:val="22"/>
              </w:rPr>
            </w:pPr>
            <w:r w:rsidRPr="00E12EB2">
              <w:rPr>
                <w:rFonts w:ascii="Calibri" w:hAnsi="Calibri" w:cs="Calibri"/>
                <w:sz w:val="22"/>
                <w:szCs w:val="22"/>
              </w:rPr>
              <w:t xml:space="preserve">NARUČITELJ:                               </w:t>
            </w:r>
          </w:p>
        </w:tc>
        <w:tc>
          <w:tcPr>
            <w:tcW w:w="4531" w:type="dxa"/>
          </w:tcPr>
          <w:p w14:paraId="15CAE479" w14:textId="77777777" w:rsidR="00E12EB2" w:rsidRPr="00E12EB2" w:rsidRDefault="00E12EB2" w:rsidP="00E12EB2">
            <w:pPr>
              <w:rPr>
                <w:rFonts w:ascii="Calibri" w:hAnsi="Calibri" w:cs="Calibri"/>
                <w:sz w:val="22"/>
                <w:szCs w:val="22"/>
              </w:rPr>
            </w:pPr>
            <w:r w:rsidRPr="00E12EB2">
              <w:rPr>
                <w:rFonts w:ascii="Calibri" w:hAnsi="Calibri" w:cs="Calibri"/>
                <w:sz w:val="22"/>
                <w:szCs w:val="22"/>
              </w:rPr>
              <w:t>ISPORUČITELJ:</w:t>
            </w:r>
          </w:p>
          <w:p w14:paraId="175C22F7" w14:textId="77777777" w:rsidR="00E12EB2" w:rsidRPr="00E12EB2" w:rsidRDefault="00E12EB2" w:rsidP="00E6556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12EB2" w:rsidRPr="00E12EB2" w14:paraId="011B6F30" w14:textId="77777777" w:rsidTr="00E12EB2">
        <w:tc>
          <w:tcPr>
            <w:tcW w:w="4531" w:type="dxa"/>
          </w:tcPr>
          <w:p w14:paraId="1B98E392" w14:textId="476F3D7A" w:rsidR="00E12EB2" w:rsidRPr="00E12EB2" w:rsidRDefault="00E12EB2" w:rsidP="00E65568">
            <w:pPr>
              <w:rPr>
                <w:rFonts w:ascii="Calibri" w:hAnsi="Calibri" w:cs="Calibri"/>
                <w:sz w:val="22"/>
                <w:szCs w:val="22"/>
              </w:rPr>
            </w:pPr>
            <w:r w:rsidRPr="00E12EB2">
              <w:rPr>
                <w:rFonts w:ascii="Calibri" w:hAnsi="Calibri" w:cs="Calibri"/>
                <w:sz w:val="22"/>
                <w:szCs w:val="22"/>
              </w:rPr>
              <w:t xml:space="preserve">Grad Drniš                                  </w:t>
            </w:r>
          </w:p>
        </w:tc>
        <w:tc>
          <w:tcPr>
            <w:tcW w:w="4531" w:type="dxa"/>
          </w:tcPr>
          <w:p w14:paraId="54F3FDA6" w14:textId="15B2C391" w:rsidR="00E12EB2" w:rsidRPr="00E12EB2" w:rsidRDefault="00C15024" w:rsidP="00E12EB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_____________</w:t>
            </w:r>
            <w:r w:rsidR="00E12EB2" w:rsidRPr="00E12EB2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535F10FC" w14:textId="77777777" w:rsidR="00E12EB2" w:rsidRPr="00E12EB2" w:rsidRDefault="00E12EB2" w:rsidP="00E6556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12EB2" w:rsidRPr="00E12EB2" w14:paraId="64EC46E6" w14:textId="77777777" w:rsidTr="00E12EB2">
        <w:tc>
          <w:tcPr>
            <w:tcW w:w="4531" w:type="dxa"/>
          </w:tcPr>
          <w:p w14:paraId="14853D89" w14:textId="21852910" w:rsidR="00E12EB2" w:rsidRPr="00E12EB2" w:rsidRDefault="00E12EB2" w:rsidP="00E65568">
            <w:pPr>
              <w:rPr>
                <w:rFonts w:ascii="Calibri" w:hAnsi="Calibri" w:cs="Calibri"/>
                <w:sz w:val="22"/>
                <w:szCs w:val="22"/>
              </w:rPr>
            </w:pPr>
            <w:r w:rsidRPr="00E12EB2">
              <w:rPr>
                <w:rFonts w:ascii="Calibri" w:hAnsi="Calibri" w:cs="Calibri"/>
                <w:sz w:val="22"/>
                <w:szCs w:val="22"/>
              </w:rPr>
              <w:t xml:space="preserve">Tomislav Dželalija, gradonačelnik    </w:t>
            </w:r>
          </w:p>
        </w:tc>
        <w:tc>
          <w:tcPr>
            <w:tcW w:w="4531" w:type="dxa"/>
          </w:tcPr>
          <w:p w14:paraId="569673FB" w14:textId="09F33F95" w:rsidR="00E12EB2" w:rsidRPr="00E12EB2" w:rsidRDefault="00C15024" w:rsidP="00E6556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______________</w:t>
            </w:r>
          </w:p>
        </w:tc>
      </w:tr>
      <w:tr w:rsidR="00E12EB2" w:rsidRPr="00E12EB2" w14:paraId="521A1D38" w14:textId="77777777" w:rsidTr="00E12EB2">
        <w:tc>
          <w:tcPr>
            <w:tcW w:w="4531" w:type="dxa"/>
          </w:tcPr>
          <w:p w14:paraId="008D3F92" w14:textId="77777777" w:rsidR="00E12EB2" w:rsidRPr="00E12EB2" w:rsidRDefault="00E12EB2" w:rsidP="00E6556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31" w:type="dxa"/>
          </w:tcPr>
          <w:p w14:paraId="45CC8514" w14:textId="77777777" w:rsidR="00E12EB2" w:rsidRPr="00E12EB2" w:rsidRDefault="00E12EB2" w:rsidP="00E6556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12EB2" w:rsidRPr="00E12EB2" w14:paraId="3BE0AF21" w14:textId="77777777" w:rsidTr="00E12EB2">
        <w:tc>
          <w:tcPr>
            <w:tcW w:w="4531" w:type="dxa"/>
          </w:tcPr>
          <w:p w14:paraId="2315098B" w14:textId="4E45A86A" w:rsidR="00E12EB2" w:rsidRPr="00E12EB2" w:rsidRDefault="00E12EB2" w:rsidP="00E65568">
            <w:pPr>
              <w:rPr>
                <w:rFonts w:ascii="Calibri" w:hAnsi="Calibri" w:cs="Calibri"/>
                <w:sz w:val="22"/>
                <w:szCs w:val="22"/>
              </w:rPr>
            </w:pPr>
            <w:r w:rsidRPr="00E12EB2">
              <w:rPr>
                <w:rFonts w:ascii="Calibri" w:hAnsi="Calibri" w:cs="Calibri"/>
                <w:sz w:val="22"/>
                <w:szCs w:val="22"/>
              </w:rPr>
              <w:t>_______________________________________</w:t>
            </w:r>
          </w:p>
        </w:tc>
        <w:tc>
          <w:tcPr>
            <w:tcW w:w="4531" w:type="dxa"/>
          </w:tcPr>
          <w:p w14:paraId="791BD5A9" w14:textId="292A5BD2" w:rsidR="00E12EB2" w:rsidRPr="00E12EB2" w:rsidRDefault="00E12EB2" w:rsidP="00E65568">
            <w:pPr>
              <w:rPr>
                <w:rFonts w:ascii="Calibri" w:hAnsi="Calibri" w:cs="Calibri"/>
                <w:sz w:val="22"/>
                <w:szCs w:val="22"/>
              </w:rPr>
            </w:pPr>
            <w:r w:rsidRPr="00E12EB2">
              <w:rPr>
                <w:rFonts w:ascii="Calibri" w:hAnsi="Calibri" w:cs="Calibri"/>
                <w:sz w:val="22"/>
                <w:szCs w:val="22"/>
              </w:rPr>
              <w:t>_______________________________________</w:t>
            </w:r>
          </w:p>
        </w:tc>
      </w:tr>
      <w:tr w:rsidR="00E12EB2" w:rsidRPr="00323629" w14:paraId="1A91B762" w14:textId="77777777" w:rsidTr="00E12EB2">
        <w:tc>
          <w:tcPr>
            <w:tcW w:w="4531" w:type="dxa"/>
          </w:tcPr>
          <w:p w14:paraId="3499E257" w14:textId="77777777" w:rsidR="00323629" w:rsidRPr="00323629" w:rsidRDefault="00323629" w:rsidP="00E12EB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073E0A4" w14:textId="77777777" w:rsidR="00323629" w:rsidRPr="00323629" w:rsidRDefault="00323629" w:rsidP="00E12EB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BBD24DF" w14:textId="77777777" w:rsidR="00323629" w:rsidRPr="00323629" w:rsidRDefault="00323629" w:rsidP="00E12EB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0E0C69B" w14:textId="77777777" w:rsidR="00323629" w:rsidRPr="00323629" w:rsidRDefault="00323629" w:rsidP="00E12EB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8CDD81E" w14:textId="2B6284EC" w:rsidR="00E12EB2" w:rsidRPr="00323629" w:rsidRDefault="00E12EB2" w:rsidP="00E12EB2">
            <w:pPr>
              <w:rPr>
                <w:rFonts w:ascii="Calibri" w:hAnsi="Calibri" w:cs="Calibri"/>
                <w:sz w:val="22"/>
                <w:szCs w:val="22"/>
              </w:rPr>
            </w:pPr>
            <w:r w:rsidRPr="00323629">
              <w:rPr>
                <w:rFonts w:ascii="Calibri" w:hAnsi="Calibri" w:cs="Calibri"/>
                <w:sz w:val="22"/>
                <w:szCs w:val="22"/>
              </w:rPr>
              <w:t>KLASA: 406-03/26-01/</w:t>
            </w:r>
            <w:r w:rsidR="00323629" w:rsidRPr="00323629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4531" w:type="dxa"/>
          </w:tcPr>
          <w:p w14:paraId="2BE8BC6F" w14:textId="77777777" w:rsidR="00E12EB2" w:rsidRPr="00323629" w:rsidRDefault="00E12EB2" w:rsidP="00E12E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12EB2" w:rsidRPr="00E12EB2" w14:paraId="2BC1BC4D" w14:textId="77777777" w:rsidTr="00E12EB2">
        <w:tc>
          <w:tcPr>
            <w:tcW w:w="4531" w:type="dxa"/>
          </w:tcPr>
          <w:p w14:paraId="5C828FCD" w14:textId="77777777" w:rsidR="00E12EB2" w:rsidRPr="00E12EB2" w:rsidRDefault="00E12EB2" w:rsidP="00E12E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31" w:type="dxa"/>
          </w:tcPr>
          <w:p w14:paraId="17D399D8" w14:textId="77777777" w:rsidR="00E12EB2" w:rsidRPr="00E12EB2" w:rsidRDefault="00E12EB2" w:rsidP="00E12E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12EB2" w:rsidRPr="00E12EB2" w14:paraId="618FB089" w14:textId="77777777" w:rsidTr="00E12EB2">
        <w:tc>
          <w:tcPr>
            <w:tcW w:w="4531" w:type="dxa"/>
          </w:tcPr>
          <w:p w14:paraId="3BE0304C" w14:textId="4A985F40" w:rsidR="00E12EB2" w:rsidRPr="00E12EB2" w:rsidRDefault="00E12EB2" w:rsidP="00E12EB2">
            <w:pPr>
              <w:rPr>
                <w:rFonts w:ascii="Calibri" w:hAnsi="Calibri" w:cs="Calibri"/>
                <w:sz w:val="22"/>
                <w:szCs w:val="22"/>
              </w:rPr>
            </w:pPr>
            <w:r w:rsidRPr="00E12EB2">
              <w:rPr>
                <w:rFonts w:ascii="Calibri" w:hAnsi="Calibri" w:cs="Calibri"/>
                <w:sz w:val="22"/>
                <w:szCs w:val="22"/>
              </w:rPr>
              <w:t>URBROJ: 2182-6-01/1-26-</w:t>
            </w:r>
          </w:p>
        </w:tc>
        <w:tc>
          <w:tcPr>
            <w:tcW w:w="4531" w:type="dxa"/>
          </w:tcPr>
          <w:p w14:paraId="22A9A79B" w14:textId="77777777" w:rsidR="00E12EB2" w:rsidRPr="00E12EB2" w:rsidRDefault="00E12EB2" w:rsidP="00E12E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12EB2" w:rsidRPr="00E12EB2" w14:paraId="1EC80DF9" w14:textId="77777777" w:rsidTr="00E12EB2">
        <w:tc>
          <w:tcPr>
            <w:tcW w:w="4531" w:type="dxa"/>
          </w:tcPr>
          <w:p w14:paraId="13CFC6E4" w14:textId="77777777" w:rsidR="00E12EB2" w:rsidRPr="00E12EB2" w:rsidRDefault="00E12EB2" w:rsidP="00E12E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31" w:type="dxa"/>
          </w:tcPr>
          <w:p w14:paraId="250DD599" w14:textId="77777777" w:rsidR="00E12EB2" w:rsidRPr="00E12EB2" w:rsidRDefault="00E12EB2" w:rsidP="00E12E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12EB2" w:rsidRPr="00E12EB2" w14:paraId="6AC14EE2" w14:textId="77777777" w:rsidTr="00E12EB2">
        <w:tc>
          <w:tcPr>
            <w:tcW w:w="4531" w:type="dxa"/>
          </w:tcPr>
          <w:p w14:paraId="2983B09D" w14:textId="383C3D32" w:rsidR="00E12EB2" w:rsidRPr="00E12EB2" w:rsidRDefault="00E12EB2" w:rsidP="00E12EB2">
            <w:pPr>
              <w:rPr>
                <w:rFonts w:ascii="Calibri" w:hAnsi="Calibri" w:cs="Calibri"/>
                <w:sz w:val="22"/>
                <w:szCs w:val="22"/>
              </w:rPr>
            </w:pPr>
            <w:r w:rsidRPr="00E12EB2">
              <w:rPr>
                <w:rFonts w:ascii="Calibri" w:hAnsi="Calibri" w:cs="Calibri"/>
                <w:sz w:val="22"/>
                <w:szCs w:val="22"/>
              </w:rPr>
              <w:t xml:space="preserve">Drniš, </w:t>
            </w:r>
            <w:r w:rsidR="00C15024">
              <w:rPr>
                <w:rFonts w:ascii="Calibri" w:hAnsi="Calibri" w:cs="Calibri"/>
                <w:sz w:val="22"/>
                <w:szCs w:val="22"/>
              </w:rPr>
              <w:t>_____________</w:t>
            </w:r>
            <w:r w:rsidRPr="00E12EB2">
              <w:rPr>
                <w:rFonts w:ascii="Calibri" w:hAnsi="Calibri" w:cs="Calibri"/>
                <w:sz w:val="22"/>
                <w:szCs w:val="22"/>
              </w:rPr>
              <w:t xml:space="preserve"> 2026. godine</w:t>
            </w:r>
          </w:p>
          <w:p w14:paraId="2473CE23" w14:textId="77777777" w:rsidR="00E12EB2" w:rsidRPr="00E12EB2" w:rsidRDefault="00E12EB2" w:rsidP="00E12E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31" w:type="dxa"/>
          </w:tcPr>
          <w:p w14:paraId="09B7C9B1" w14:textId="77777777" w:rsidR="00E12EB2" w:rsidRPr="00E12EB2" w:rsidRDefault="00E12EB2" w:rsidP="00E12E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579BE69" w14:textId="77777777" w:rsidR="00E12EB2" w:rsidRPr="00E12EB2" w:rsidRDefault="00E12EB2" w:rsidP="00E65568">
      <w:pPr>
        <w:rPr>
          <w:rFonts w:ascii="Calibri" w:hAnsi="Calibri" w:cs="Calibri"/>
          <w:sz w:val="22"/>
          <w:szCs w:val="22"/>
        </w:rPr>
      </w:pPr>
    </w:p>
    <w:p w14:paraId="2CAE919C" w14:textId="77777777" w:rsidR="00E65568" w:rsidRPr="00E12EB2" w:rsidRDefault="00E65568" w:rsidP="00E65568">
      <w:pPr>
        <w:rPr>
          <w:rFonts w:ascii="Calibri" w:hAnsi="Calibri" w:cs="Calibri"/>
          <w:sz w:val="22"/>
          <w:szCs w:val="22"/>
        </w:rPr>
      </w:pPr>
    </w:p>
    <w:p w14:paraId="7B5051C9" w14:textId="77777777" w:rsidR="00E65568" w:rsidRPr="00E12EB2" w:rsidRDefault="00E65568" w:rsidP="00E65568">
      <w:pPr>
        <w:rPr>
          <w:rFonts w:ascii="Calibri" w:hAnsi="Calibri" w:cs="Calibri"/>
          <w:sz w:val="22"/>
          <w:szCs w:val="22"/>
        </w:rPr>
      </w:pPr>
    </w:p>
    <w:p w14:paraId="6E69CAB0" w14:textId="77777777" w:rsidR="00E65568" w:rsidRPr="00E12EB2" w:rsidRDefault="00E65568" w:rsidP="00E65568">
      <w:pPr>
        <w:rPr>
          <w:rFonts w:ascii="Calibri" w:hAnsi="Calibri" w:cs="Calibri"/>
          <w:sz w:val="22"/>
          <w:szCs w:val="22"/>
        </w:rPr>
      </w:pPr>
    </w:p>
    <w:p w14:paraId="1356A6A0" w14:textId="77777777" w:rsidR="00E65568" w:rsidRPr="00E12EB2" w:rsidRDefault="00E65568" w:rsidP="00E65568">
      <w:pPr>
        <w:rPr>
          <w:rFonts w:ascii="Calibri" w:hAnsi="Calibri" w:cs="Calibri"/>
          <w:sz w:val="22"/>
          <w:szCs w:val="22"/>
        </w:rPr>
      </w:pPr>
    </w:p>
    <w:sectPr w:rsidR="00E65568" w:rsidRPr="00E12E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rlito">
    <w:altName w:val="Calibri"/>
    <w:charset w:val="00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568"/>
    <w:rsid w:val="00050E12"/>
    <w:rsid w:val="00260095"/>
    <w:rsid w:val="00323629"/>
    <w:rsid w:val="00393B4A"/>
    <w:rsid w:val="00526EEA"/>
    <w:rsid w:val="005F50EC"/>
    <w:rsid w:val="00661D94"/>
    <w:rsid w:val="007E4B6F"/>
    <w:rsid w:val="00817519"/>
    <w:rsid w:val="008374EC"/>
    <w:rsid w:val="009A0931"/>
    <w:rsid w:val="00A40016"/>
    <w:rsid w:val="00B94E78"/>
    <w:rsid w:val="00BB77E6"/>
    <w:rsid w:val="00C15024"/>
    <w:rsid w:val="00C96A15"/>
    <w:rsid w:val="00CB7819"/>
    <w:rsid w:val="00E12EB2"/>
    <w:rsid w:val="00E65568"/>
    <w:rsid w:val="00EC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82C3C"/>
  <w15:chartTrackingRefBased/>
  <w15:docId w15:val="{04D0F142-D05B-4BD5-B495-95CB4173B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655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655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655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655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655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655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655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655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655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655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655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655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6556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6556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6556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6556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6556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6556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655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655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655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655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655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6556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6556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6556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655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6556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65568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E12E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5F50EC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F50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rnis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971</Words>
  <Characters>5538</Characters>
  <Application>Microsoft Office Word</Application>
  <DocSecurity>0</DocSecurity>
  <Lines>46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Sučić</dc:creator>
  <cp:keywords/>
  <dc:description/>
  <cp:lastModifiedBy>Tina Bačić</cp:lastModifiedBy>
  <cp:revision>6</cp:revision>
  <dcterms:created xsi:type="dcterms:W3CDTF">2026-09-24T11:11:00Z</dcterms:created>
  <dcterms:modified xsi:type="dcterms:W3CDTF">2026-09-25T11:17:00Z</dcterms:modified>
</cp:coreProperties>
</file>