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9A6E0" w14:textId="2B3DE920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Temeljem odredbi članka 89. Zakona o proračunu („Narodne novine“ broj 144/21),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Pravilnika o polugodišnjem i godišnjem izvještaju o izvršenju proračuna </w:t>
      </w:r>
      <w:r w:rsidR="002141E4">
        <w:rPr>
          <w:rFonts w:ascii="Arial" w:hAnsi="Arial" w:cs="Arial"/>
        </w:rPr>
        <w:t xml:space="preserve">i financijskog plana </w:t>
      </w:r>
      <w:r w:rsidRPr="00263666">
        <w:rPr>
          <w:rFonts w:ascii="Arial" w:hAnsi="Arial" w:cs="Arial"/>
        </w:rPr>
        <w:t>(Narodne novine broj</w:t>
      </w:r>
      <w:r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85/2023</w:t>
      </w:r>
      <w:r w:rsidRPr="00263666">
        <w:rPr>
          <w:rFonts w:ascii="Arial" w:hAnsi="Arial" w:cs="Arial"/>
        </w:rPr>
        <w:t>) i članka 51. Statuta Grada Drniša („Službeni glasnik Grada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Drniša“, broj 2/21 i 1/22) Gradsko vijeće grada Drniša, na svojoj </w:t>
      </w:r>
      <w:r w:rsidR="007560C3">
        <w:rPr>
          <w:rFonts w:ascii="Arial" w:hAnsi="Arial" w:cs="Arial"/>
        </w:rPr>
        <w:t>__</w:t>
      </w:r>
      <w:r w:rsidR="00B67C97">
        <w:rPr>
          <w:rFonts w:ascii="Arial" w:hAnsi="Arial" w:cs="Arial"/>
        </w:rPr>
        <w:t xml:space="preserve"> s</w:t>
      </w:r>
      <w:r w:rsidRPr="00263666">
        <w:rPr>
          <w:rFonts w:ascii="Arial" w:hAnsi="Arial" w:cs="Arial"/>
        </w:rPr>
        <w:t>jednici</w:t>
      </w:r>
      <w:r>
        <w:rPr>
          <w:rFonts w:ascii="Arial" w:hAnsi="Arial" w:cs="Arial"/>
        </w:rPr>
        <w:t>,</w:t>
      </w:r>
      <w:r w:rsidRPr="00263666">
        <w:rPr>
          <w:rFonts w:ascii="Arial" w:hAnsi="Arial" w:cs="Arial"/>
        </w:rPr>
        <w:t xml:space="preserve"> održanoj dana </w:t>
      </w:r>
      <w:r w:rsidR="007560C3">
        <w:rPr>
          <w:rFonts w:ascii="Arial" w:hAnsi="Arial" w:cs="Arial"/>
        </w:rPr>
        <w:t>_____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156465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B67C97">
        <w:rPr>
          <w:rFonts w:ascii="Arial" w:hAnsi="Arial" w:cs="Arial"/>
        </w:rPr>
        <w:t xml:space="preserve"> godine</w:t>
      </w:r>
      <w:r>
        <w:rPr>
          <w:rFonts w:ascii="Arial" w:hAnsi="Arial" w:cs="Arial"/>
        </w:rPr>
        <w:t xml:space="preserve">, </w:t>
      </w:r>
      <w:r w:rsidRPr="00263666">
        <w:rPr>
          <w:rFonts w:ascii="Arial" w:hAnsi="Arial" w:cs="Arial"/>
        </w:rPr>
        <w:t>donijelo je</w:t>
      </w:r>
    </w:p>
    <w:p w14:paraId="18DCA537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793A3B7" w14:textId="12A87E86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ODLUKU</w:t>
      </w:r>
    </w:p>
    <w:p w14:paraId="45FC49C5" w14:textId="5DCDC655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 xml:space="preserve">o donošenju </w:t>
      </w:r>
      <w:r w:rsidR="007560C3">
        <w:rPr>
          <w:rFonts w:ascii="Arial" w:hAnsi="Arial" w:cs="Arial"/>
          <w:b/>
          <w:bCs/>
        </w:rPr>
        <w:t>Godišnjeg</w:t>
      </w:r>
      <w:r w:rsidRPr="00263666">
        <w:rPr>
          <w:rFonts w:ascii="Arial" w:hAnsi="Arial" w:cs="Arial"/>
          <w:b/>
          <w:bCs/>
        </w:rPr>
        <w:t xml:space="preserve"> </w:t>
      </w:r>
      <w:r w:rsidR="00F95D86">
        <w:rPr>
          <w:rFonts w:ascii="Arial" w:hAnsi="Arial" w:cs="Arial"/>
          <w:b/>
          <w:bCs/>
        </w:rPr>
        <w:t xml:space="preserve">izvještaja o izvršenju </w:t>
      </w:r>
      <w:r w:rsidRPr="00263666">
        <w:rPr>
          <w:rFonts w:ascii="Arial" w:hAnsi="Arial" w:cs="Arial"/>
          <w:b/>
          <w:bCs/>
        </w:rPr>
        <w:t xml:space="preserve"> </w:t>
      </w:r>
      <w:r w:rsidR="007560C3">
        <w:rPr>
          <w:rFonts w:ascii="Arial" w:hAnsi="Arial" w:cs="Arial"/>
          <w:b/>
          <w:bCs/>
        </w:rPr>
        <w:t>P</w:t>
      </w:r>
      <w:r w:rsidRPr="00263666">
        <w:rPr>
          <w:rFonts w:ascii="Arial" w:hAnsi="Arial" w:cs="Arial"/>
          <w:b/>
          <w:bCs/>
        </w:rPr>
        <w:t>roračuna</w:t>
      </w:r>
    </w:p>
    <w:p w14:paraId="7AA6DD6F" w14:textId="10BBB094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 za</w:t>
      </w:r>
      <w:r w:rsidR="00BA5929">
        <w:rPr>
          <w:rFonts w:ascii="Arial" w:hAnsi="Arial" w:cs="Arial"/>
          <w:b/>
          <w:bCs/>
        </w:rPr>
        <w:t xml:space="preserve"> 202</w:t>
      </w:r>
      <w:r w:rsidR="00156465">
        <w:rPr>
          <w:rFonts w:ascii="Arial" w:hAnsi="Arial" w:cs="Arial"/>
          <w:b/>
          <w:bCs/>
        </w:rPr>
        <w:t>4</w:t>
      </w:r>
      <w:r w:rsidR="00BA5929">
        <w:rPr>
          <w:rFonts w:ascii="Arial" w:hAnsi="Arial" w:cs="Arial"/>
          <w:b/>
          <w:bCs/>
        </w:rPr>
        <w:t>. godin</w:t>
      </w:r>
      <w:r w:rsidR="007560C3">
        <w:rPr>
          <w:rFonts w:ascii="Arial" w:hAnsi="Arial" w:cs="Arial"/>
          <w:b/>
          <w:bCs/>
        </w:rPr>
        <w:t>u</w:t>
      </w:r>
    </w:p>
    <w:p w14:paraId="79EC3D83" w14:textId="77777777" w:rsidR="00263666" w:rsidRPr="00263666" w:rsidRDefault="00263666" w:rsidP="00263666">
      <w:pPr>
        <w:jc w:val="center"/>
        <w:rPr>
          <w:rFonts w:ascii="Arial" w:hAnsi="Arial" w:cs="Arial"/>
        </w:rPr>
      </w:pPr>
    </w:p>
    <w:p w14:paraId="6E89E77A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1.</w:t>
      </w:r>
    </w:p>
    <w:p w14:paraId="3B8232C6" w14:textId="0AE6741A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Prihvaća se </w:t>
      </w:r>
      <w:r w:rsidR="007560C3">
        <w:rPr>
          <w:rFonts w:ascii="Arial" w:hAnsi="Arial" w:cs="Arial"/>
        </w:rPr>
        <w:t>Godišnji</w:t>
      </w:r>
      <w:r w:rsidRPr="00263666">
        <w:rPr>
          <w:rFonts w:ascii="Arial" w:hAnsi="Arial" w:cs="Arial"/>
        </w:rPr>
        <w:t xml:space="preserve"> izvještaj o izvršenju </w:t>
      </w:r>
      <w:r w:rsidR="007560C3">
        <w:rPr>
          <w:rFonts w:ascii="Arial" w:hAnsi="Arial" w:cs="Arial"/>
        </w:rPr>
        <w:t>P</w:t>
      </w:r>
      <w:r w:rsidRPr="00263666">
        <w:rPr>
          <w:rFonts w:ascii="Arial" w:hAnsi="Arial" w:cs="Arial"/>
        </w:rPr>
        <w:t>roračuna Grada Drniša za</w:t>
      </w:r>
      <w:r w:rsidR="00B67C97"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202</w:t>
      </w:r>
      <w:r w:rsidR="00156465">
        <w:rPr>
          <w:rFonts w:ascii="Arial" w:hAnsi="Arial" w:cs="Arial"/>
        </w:rPr>
        <w:t>4</w:t>
      </w:r>
      <w:r w:rsidR="007560C3">
        <w:rPr>
          <w:rFonts w:ascii="Arial" w:hAnsi="Arial" w:cs="Arial"/>
        </w:rPr>
        <w:t>. godinu.</w:t>
      </w:r>
    </w:p>
    <w:p w14:paraId="734B6CAE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CE2AEB9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2.</w:t>
      </w:r>
    </w:p>
    <w:p w14:paraId="6F55AC0C" w14:textId="77777777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Ovaj Odluka stupa na snagu osmog dana od dana objave, a objaviti će se u „Službenom</w:t>
      </w:r>
    </w:p>
    <w:p w14:paraId="44B63515" w14:textId="77777777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glasniku Grada Drniša“.</w:t>
      </w:r>
    </w:p>
    <w:p w14:paraId="43F20C61" w14:textId="77777777" w:rsidR="00B37628" w:rsidRDefault="00B37628" w:rsidP="00263666">
      <w:pPr>
        <w:jc w:val="both"/>
        <w:rPr>
          <w:rFonts w:ascii="Arial" w:hAnsi="Arial" w:cs="Arial"/>
        </w:rPr>
      </w:pPr>
    </w:p>
    <w:p w14:paraId="0ED21EB9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1265729E" w14:textId="067EE33F" w:rsidR="002141E4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KLASA: </w:t>
      </w:r>
      <w:r w:rsidR="002141E4" w:rsidRPr="002141E4">
        <w:rPr>
          <w:rFonts w:ascii="Arial" w:hAnsi="Arial" w:cs="Arial"/>
        </w:rPr>
        <w:t>400-04/2</w:t>
      </w:r>
      <w:r w:rsidR="00156465">
        <w:rPr>
          <w:rFonts w:ascii="Arial" w:hAnsi="Arial" w:cs="Arial"/>
        </w:rPr>
        <w:t>5</w:t>
      </w:r>
    </w:p>
    <w:p w14:paraId="40D217EE" w14:textId="61A37A36" w:rsidR="002141E4" w:rsidRDefault="002141E4" w:rsidP="002636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FB2C08">
        <w:rPr>
          <w:rFonts w:ascii="Arial" w:hAnsi="Arial" w:cs="Arial"/>
        </w:rPr>
        <w:t>2182-6-01/01-2</w:t>
      </w:r>
      <w:r w:rsidR="00156465">
        <w:rPr>
          <w:rFonts w:ascii="Arial" w:hAnsi="Arial" w:cs="Arial"/>
        </w:rPr>
        <w:t>5</w:t>
      </w:r>
      <w:r w:rsidR="00FB2C08">
        <w:rPr>
          <w:rFonts w:ascii="Arial" w:hAnsi="Arial" w:cs="Arial"/>
        </w:rPr>
        <w:t>-01</w:t>
      </w:r>
    </w:p>
    <w:p w14:paraId="39E21B96" w14:textId="70DDCF4A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Drniš, </w:t>
      </w:r>
      <w:r w:rsidR="002141E4">
        <w:rPr>
          <w:rFonts w:ascii="Arial" w:hAnsi="Arial" w:cs="Arial"/>
        </w:rPr>
        <w:t>__________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156465">
        <w:rPr>
          <w:rFonts w:ascii="Arial" w:hAnsi="Arial" w:cs="Arial"/>
        </w:rPr>
        <w:t>5</w:t>
      </w:r>
      <w:r w:rsidRPr="00263666">
        <w:rPr>
          <w:rFonts w:ascii="Arial" w:hAnsi="Arial" w:cs="Arial"/>
        </w:rPr>
        <w:t>.god</w:t>
      </w:r>
      <w:r w:rsidR="00B67C97">
        <w:rPr>
          <w:rFonts w:ascii="Arial" w:hAnsi="Arial" w:cs="Arial"/>
        </w:rPr>
        <w:t>ine</w:t>
      </w:r>
    </w:p>
    <w:p w14:paraId="5FDF3F1C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32491086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GRADSKO VIJEĆE</w:t>
      </w:r>
    </w:p>
    <w:p w14:paraId="380BC603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</w:t>
      </w:r>
    </w:p>
    <w:p w14:paraId="22E0A7D2" w14:textId="77777777" w:rsidR="00263666" w:rsidRDefault="00263666" w:rsidP="00263666">
      <w:pPr>
        <w:jc w:val="both"/>
        <w:rPr>
          <w:rFonts w:ascii="Arial" w:hAnsi="Arial" w:cs="Arial"/>
        </w:rPr>
      </w:pPr>
    </w:p>
    <w:p w14:paraId="63004F70" w14:textId="77777777" w:rsidR="00263666" w:rsidRDefault="00263666" w:rsidP="00263666">
      <w:pPr>
        <w:jc w:val="both"/>
        <w:rPr>
          <w:rFonts w:ascii="Arial" w:hAnsi="Arial" w:cs="Arial"/>
        </w:rPr>
      </w:pPr>
    </w:p>
    <w:p w14:paraId="36B8390E" w14:textId="22A1EA82" w:rsidR="00263666" w:rsidRPr="00263666" w:rsidRDefault="00263666" w:rsidP="002636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B67C97">
        <w:rPr>
          <w:rFonts w:ascii="Arial" w:hAnsi="Arial" w:cs="Arial"/>
        </w:rPr>
        <w:t xml:space="preserve">                       </w:t>
      </w:r>
      <w:r w:rsidR="00E108AA">
        <w:rPr>
          <w:rFonts w:ascii="Arial" w:hAnsi="Arial" w:cs="Arial"/>
        </w:rPr>
        <w:t>PREDSJEDNICA</w:t>
      </w:r>
      <w:bookmarkStart w:id="0" w:name="_GoBack"/>
      <w:bookmarkEnd w:id="0"/>
      <w:r w:rsidRPr="00263666">
        <w:rPr>
          <w:rFonts w:ascii="Arial" w:hAnsi="Arial" w:cs="Arial"/>
        </w:rPr>
        <w:t>:</w:t>
      </w:r>
    </w:p>
    <w:p w14:paraId="2C3F00F4" w14:textId="3DD70D8C" w:rsidR="00530730" w:rsidRPr="00263666" w:rsidRDefault="004637CF" w:rsidP="004637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Majdi Pamuković, prof. </w:t>
      </w:r>
    </w:p>
    <w:sectPr w:rsidR="00530730" w:rsidRPr="002636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9AE42" w14:textId="77777777" w:rsidR="00455C1A" w:rsidRDefault="00455C1A" w:rsidP="002141E4">
      <w:pPr>
        <w:spacing w:after="0" w:line="240" w:lineRule="auto"/>
      </w:pPr>
      <w:r>
        <w:separator/>
      </w:r>
    </w:p>
  </w:endnote>
  <w:endnote w:type="continuationSeparator" w:id="0">
    <w:p w14:paraId="40AD1CE4" w14:textId="77777777" w:rsidR="00455C1A" w:rsidRDefault="00455C1A" w:rsidP="0021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36A5C" w14:textId="77777777" w:rsidR="00455C1A" w:rsidRDefault="00455C1A" w:rsidP="002141E4">
      <w:pPr>
        <w:spacing w:after="0" w:line="240" w:lineRule="auto"/>
      </w:pPr>
      <w:r>
        <w:separator/>
      </w:r>
    </w:p>
  </w:footnote>
  <w:footnote w:type="continuationSeparator" w:id="0">
    <w:p w14:paraId="3FE2CB67" w14:textId="77777777" w:rsidR="00455C1A" w:rsidRDefault="00455C1A" w:rsidP="0021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97956" w14:textId="75D0B42C" w:rsidR="002141E4" w:rsidRDefault="002141E4" w:rsidP="002141E4">
    <w:pPr>
      <w:pStyle w:val="Zaglavlje"/>
      <w:jc w:val="right"/>
    </w:pPr>
    <w:r>
      <w:t>PRIJEDLOG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66"/>
    <w:rsid w:val="00156465"/>
    <w:rsid w:val="002141E4"/>
    <w:rsid w:val="00263666"/>
    <w:rsid w:val="002F3792"/>
    <w:rsid w:val="00455C1A"/>
    <w:rsid w:val="004637CF"/>
    <w:rsid w:val="005026C3"/>
    <w:rsid w:val="00520BD6"/>
    <w:rsid w:val="00530730"/>
    <w:rsid w:val="006D1A16"/>
    <w:rsid w:val="007560C3"/>
    <w:rsid w:val="007C512E"/>
    <w:rsid w:val="00886855"/>
    <w:rsid w:val="00941FD7"/>
    <w:rsid w:val="00B00C55"/>
    <w:rsid w:val="00B22DB9"/>
    <w:rsid w:val="00B37628"/>
    <w:rsid w:val="00B6257B"/>
    <w:rsid w:val="00B67C97"/>
    <w:rsid w:val="00BA5929"/>
    <w:rsid w:val="00CA1115"/>
    <w:rsid w:val="00DA41E4"/>
    <w:rsid w:val="00DE778B"/>
    <w:rsid w:val="00E108AA"/>
    <w:rsid w:val="00E3056A"/>
    <w:rsid w:val="00F95D86"/>
    <w:rsid w:val="00FB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D4FB"/>
  <w15:chartTrackingRefBased/>
  <w15:docId w15:val="{36F499AC-80FD-44F5-B975-25FD2F9B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41E4"/>
  </w:style>
  <w:style w:type="paragraph" w:styleId="Podnoje">
    <w:name w:val="footer"/>
    <w:basedOn w:val="Normal"/>
    <w:link w:val="Podno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4</cp:revision>
  <cp:lastPrinted>2024-06-05T13:24:00Z</cp:lastPrinted>
  <dcterms:created xsi:type="dcterms:W3CDTF">2025-06-14T08:53:00Z</dcterms:created>
  <dcterms:modified xsi:type="dcterms:W3CDTF">2025-06-14T12:25:00Z</dcterms:modified>
</cp:coreProperties>
</file>