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E1F" w:rsidRDefault="00513E1F" w:rsidP="00513E1F">
      <w:pPr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val="de-DE" w:eastAsia="en-US"/>
        </w:rPr>
        <w:t xml:space="preserve">                     </w:t>
      </w:r>
      <w:r>
        <w:rPr>
          <w:rFonts w:ascii="Arial" w:hAnsi="Arial" w:cs="Arial"/>
          <w:noProof/>
        </w:rPr>
        <w:drawing>
          <wp:inline distT="0" distB="0" distL="0" distR="0">
            <wp:extent cx="609600" cy="7810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REPUBLIKA HRVATSKA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ŠIBENSKO - KNINSKA ŽUPANIJA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      </w: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>
            <wp:extent cx="495300" cy="590550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GRAD DRNIŠ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GRADSKO VIJEĆE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</w:p>
    <w:p w:rsidR="00513E1F" w:rsidRDefault="009464A5" w:rsidP="00513E1F">
      <w:pPr>
        <w:pStyle w:val="Bezproreda"/>
        <w:rPr>
          <w:rFonts w:ascii="Arial" w:hAnsi="Arial" w:cs="Arial"/>
          <w:sz w:val="24"/>
          <w:szCs w:val="24"/>
          <w:lang w:val="en-GB" w:eastAsia="hr-HR"/>
        </w:rPr>
      </w:pPr>
      <w:r>
        <w:rPr>
          <w:rFonts w:ascii="Arial" w:hAnsi="Arial" w:cs="Arial"/>
          <w:sz w:val="24"/>
          <w:szCs w:val="24"/>
        </w:rPr>
        <w:t>KLASA: 550-01/23-10</w:t>
      </w:r>
      <w:r w:rsidR="00513E1F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3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2182-6-25-0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Drniš,     2025.godine </w:t>
      </w:r>
    </w:p>
    <w:p w:rsidR="00513E1F" w:rsidRDefault="00513E1F" w:rsidP="00513E1F">
      <w:pPr>
        <w:pStyle w:val="Bezproreda"/>
        <w:rPr>
          <w:rFonts w:ascii="Arial" w:hAnsi="Arial" w:cs="Arial"/>
          <w:sz w:val="24"/>
          <w:szCs w:val="24"/>
        </w:rPr>
      </w:pPr>
    </w:p>
    <w:p w:rsidR="009464A5" w:rsidRPr="00A259A2" w:rsidRDefault="00513E1F" w:rsidP="00513E1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03673A">
        <w:rPr>
          <w:rFonts w:ascii="Arial" w:hAnsi="Arial" w:cs="Arial"/>
          <w:sz w:val="24"/>
          <w:szCs w:val="24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 Statuta Grada Drniša  („Službeni glasnik Grada Drniša“, broj 2/21 i 2/22), Gradsko vijeće Grada</w:t>
      </w:r>
      <w:r w:rsidR="0003673A">
        <w:rPr>
          <w:rFonts w:ascii="Arial" w:hAnsi="Arial" w:cs="Arial"/>
          <w:sz w:val="24"/>
          <w:szCs w:val="24"/>
        </w:rPr>
        <w:t xml:space="preserve"> Drniša </w:t>
      </w:r>
      <w:r w:rsidR="0003673A" w:rsidRPr="0003673A">
        <w:rPr>
          <w:rFonts w:ascii="Arial" w:hAnsi="Arial" w:cs="Arial"/>
        </w:rPr>
        <w:t>temeljem zahtjeva Gradonačelnika Grada Drniša (KLASA:550-01/23-10</w:t>
      </w:r>
      <w:r w:rsidR="0003673A">
        <w:rPr>
          <w:rFonts w:ascii="Arial" w:hAnsi="Arial" w:cs="Arial"/>
        </w:rPr>
        <w:t>/3 , URBROJ: 2182-06-01/01-25-43</w:t>
      </w:r>
      <w:r w:rsidR="0003673A" w:rsidRPr="0003673A">
        <w:rPr>
          <w:rFonts w:ascii="Arial" w:hAnsi="Arial" w:cs="Arial"/>
        </w:rPr>
        <w:t xml:space="preserve"> </w:t>
      </w:r>
      <w:r w:rsidR="0003673A">
        <w:rPr>
          <w:rFonts w:ascii="Arial" w:hAnsi="Arial" w:cs="Arial"/>
        </w:rPr>
        <w:t>od  19</w:t>
      </w:r>
      <w:r w:rsidR="0003673A" w:rsidRPr="0003673A">
        <w:rPr>
          <w:rFonts w:ascii="Arial" w:hAnsi="Arial" w:cs="Arial"/>
        </w:rPr>
        <w:t>. ožujka  2025. godine)</w:t>
      </w:r>
      <w:r w:rsidR="007940A2">
        <w:rPr>
          <w:rFonts w:ascii="Arial" w:hAnsi="Arial" w:cs="Arial"/>
        </w:rPr>
        <w:t xml:space="preserve"> </w:t>
      </w:r>
      <w:bookmarkStart w:id="0" w:name="_GoBack"/>
      <w:bookmarkEnd w:id="0"/>
      <w:r w:rsidRPr="0003673A">
        <w:rPr>
          <w:rFonts w:ascii="Arial" w:hAnsi="Arial" w:cs="Arial"/>
          <w:sz w:val="24"/>
          <w:szCs w:val="24"/>
        </w:rPr>
        <w:t xml:space="preserve">Drniša na svojoj    . sjednici održanoj dana   </w:t>
      </w:r>
      <w:r w:rsidRPr="00A259A2">
        <w:rPr>
          <w:rFonts w:ascii="Arial" w:hAnsi="Arial" w:cs="Arial"/>
          <w:sz w:val="24"/>
          <w:szCs w:val="24"/>
        </w:rPr>
        <w:t xml:space="preserve">2025. godine,  d o n o s i  </w:t>
      </w:r>
    </w:p>
    <w:p w:rsidR="009464A5" w:rsidRDefault="009464A5" w:rsidP="00513E1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513E1F" w:rsidRDefault="00513E1F" w:rsidP="00513E1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</w:p>
    <w:p w:rsidR="00513E1F" w:rsidRDefault="00513E1F" w:rsidP="00513E1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D L U K U  </w:t>
      </w:r>
    </w:p>
    <w:p w:rsidR="00513E1F" w:rsidRDefault="00513E1F" w:rsidP="00513E1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davanju suglasnosti Gradonačelniku Grada Drniša za sklapanje i potpis Ugovora o</w:t>
      </w:r>
      <w:r w:rsidR="00A259A2">
        <w:rPr>
          <w:rFonts w:ascii="Arial" w:hAnsi="Arial" w:cs="Arial"/>
          <w:b/>
        </w:rPr>
        <w:t xml:space="preserve"> dugoročnom </w:t>
      </w:r>
      <w:r>
        <w:rPr>
          <w:rFonts w:ascii="Arial" w:hAnsi="Arial" w:cs="Arial"/>
          <w:b/>
        </w:rPr>
        <w:t xml:space="preserve"> kreditu sa Hrvatskom bankom za obnovu i razvoj</w:t>
      </w:r>
    </w:p>
    <w:p w:rsidR="009464A5" w:rsidRDefault="009464A5" w:rsidP="00513E1F">
      <w:pPr>
        <w:jc w:val="center"/>
        <w:rPr>
          <w:rFonts w:ascii="Arial" w:hAnsi="Arial" w:cs="Arial"/>
          <w:b/>
          <w:lang w:val="en-GB"/>
        </w:rPr>
      </w:pPr>
    </w:p>
    <w:p w:rsidR="009464A5" w:rsidRPr="009464A5" w:rsidRDefault="00513E1F" w:rsidP="009464A5">
      <w:pPr>
        <w:rPr>
          <w:rFonts w:ascii="Arial" w:eastAsiaTheme="minorHAnsi" w:hAnsi="Arial" w:cs="Arial"/>
        </w:rPr>
      </w:pPr>
      <w:r>
        <w:rPr>
          <w:rFonts w:ascii="Arial" w:hAnsi="Arial" w:cs="Arial"/>
        </w:rPr>
        <w:t>1. Daje se suglasnost Gradonačelniku Grada Drniša za sklapanje i potpis Ugovora o</w:t>
      </w:r>
      <w:r w:rsidR="00A259A2">
        <w:rPr>
          <w:rFonts w:ascii="Arial" w:hAnsi="Arial" w:cs="Arial"/>
        </w:rPr>
        <w:t xml:space="preserve"> dugoročnom </w:t>
      </w:r>
      <w:r>
        <w:rPr>
          <w:rFonts w:ascii="Arial" w:hAnsi="Arial" w:cs="Arial"/>
        </w:rPr>
        <w:t xml:space="preserve"> </w:t>
      </w:r>
      <w:r w:rsidRPr="00513E1F">
        <w:rPr>
          <w:rFonts w:ascii="Arial" w:hAnsi="Arial" w:cs="Arial"/>
        </w:rPr>
        <w:t>kreditu sa Hrvatskom bankom za obnovu i razvoj</w:t>
      </w:r>
      <w:r>
        <w:rPr>
          <w:rFonts w:ascii="Arial" w:hAnsi="Arial" w:cs="Arial"/>
        </w:rPr>
        <w:t xml:space="preserve"> </w:t>
      </w:r>
      <w:r w:rsidR="00A259A2">
        <w:rPr>
          <w:rFonts w:ascii="Arial" w:hAnsi="Arial" w:cs="Arial"/>
        </w:rPr>
        <w:t>(</w:t>
      </w:r>
      <w:r>
        <w:rPr>
          <w:rFonts w:ascii="Arial" w:hAnsi="Arial" w:cs="Arial"/>
        </w:rPr>
        <w:t>HBOR</w:t>
      </w:r>
      <w:r w:rsidR="00A259A2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 a u svrhu dizanja dugoročnog kredita u iznosu od 7.000.000,00 EUR u svrhu realizacije  (iz</w:t>
      </w:r>
      <w:r w:rsidR="009464A5">
        <w:rPr>
          <w:rFonts w:ascii="Arial" w:hAnsi="Arial" w:cs="Arial"/>
        </w:rPr>
        <w:t>g</w:t>
      </w:r>
      <w:r>
        <w:rPr>
          <w:rFonts w:ascii="Arial" w:hAnsi="Arial" w:cs="Arial"/>
        </w:rPr>
        <w:t>radnja i opremanje</w:t>
      </w:r>
      <w:r w:rsidRPr="009464A5">
        <w:rPr>
          <w:rFonts w:ascii="Arial" w:hAnsi="Arial" w:cs="Arial"/>
        </w:rPr>
        <w:t xml:space="preserve">) </w:t>
      </w:r>
      <w:r w:rsidR="009464A5" w:rsidRPr="009464A5">
        <w:rPr>
          <w:rFonts w:ascii="Arial" w:hAnsi="Arial" w:cs="Arial"/>
        </w:rPr>
        <w:t>kapitalnog projekta „Izgradnja i opremanje Centra za starije osobe Grada Dr</w:t>
      </w:r>
      <w:r w:rsidR="009464A5">
        <w:rPr>
          <w:rFonts w:ascii="Arial" w:hAnsi="Arial" w:cs="Arial"/>
        </w:rPr>
        <w:t>niša“  nakon dobivanja suglasnosti Ministarstva financija i Vlade Republike Hrvatske.</w:t>
      </w:r>
    </w:p>
    <w:p w:rsidR="00513E1F" w:rsidRDefault="009464A5" w:rsidP="00513E1F">
      <w:pPr>
        <w:pStyle w:val="Bezproreda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 xml:space="preserve"> </w:t>
      </w:r>
      <w:r w:rsidR="00513E1F">
        <w:rPr>
          <w:rFonts w:ascii="Arial" w:hAnsi="Arial" w:cs="Arial"/>
        </w:rPr>
        <w:t xml:space="preserve">  </w:t>
      </w:r>
    </w:p>
    <w:p w:rsidR="00513E1F" w:rsidRDefault="00513E1F" w:rsidP="00513E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Ova Odluka stupa na snagu dan nakon objave, a bit će objavljena u „Službenom glasniku Grada Drniša“.</w:t>
      </w:r>
    </w:p>
    <w:p w:rsidR="00513E1F" w:rsidRDefault="00513E1F" w:rsidP="00513E1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PREDSJEDNIK:</w:t>
      </w:r>
    </w:p>
    <w:p w:rsidR="00513E1F" w:rsidRDefault="00513E1F" w:rsidP="00513E1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Tomislav Dželalija </w:t>
      </w:r>
      <w:proofErr w:type="spellStart"/>
      <w:r>
        <w:rPr>
          <w:rFonts w:ascii="Arial" w:hAnsi="Arial" w:cs="Arial"/>
          <w:b/>
          <w:sz w:val="24"/>
          <w:szCs w:val="24"/>
        </w:rPr>
        <w:t>dipl.ing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513E1F" w:rsidRPr="00A259A2" w:rsidRDefault="00513E1F" w:rsidP="00513E1F">
      <w:pPr>
        <w:pStyle w:val="Bezproreda"/>
        <w:rPr>
          <w:rFonts w:ascii="Arial" w:hAnsi="Arial" w:cs="Arial"/>
        </w:rPr>
      </w:pPr>
      <w:r w:rsidRPr="00A259A2">
        <w:rPr>
          <w:rFonts w:ascii="Arial" w:hAnsi="Arial" w:cs="Arial"/>
        </w:rPr>
        <w:t>Dostaviti:</w:t>
      </w:r>
    </w:p>
    <w:p w:rsidR="00513E1F" w:rsidRPr="00A259A2" w:rsidRDefault="00513E1F" w:rsidP="00513E1F">
      <w:pPr>
        <w:pStyle w:val="Bezproreda"/>
        <w:rPr>
          <w:rFonts w:ascii="Arial" w:hAnsi="Arial" w:cs="Arial"/>
        </w:rPr>
      </w:pPr>
      <w:r w:rsidRPr="00A259A2">
        <w:rPr>
          <w:rFonts w:ascii="Arial" w:hAnsi="Arial" w:cs="Arial"/>
        </w:rPr>
        <w:t>1. Gradonačelnik</w:t>
      </w:r>
    </w:p>
    <w:p w:rsidR="00513E1F" w:rsidRPr="00A259A2" w:rsidRDefault="00513E1F" w:rsidP="00513E1F">
      <w:pPr>
        <w:pStyle w:val="Bezproreda"/>
        <w:rPr>
          <w:rFonts w:ascii="Arial" w:hAnsi="Arial" w:cs="Arial"/>
        </w:rPr>
      </w:pPr>
      <w:r w:rsidRPr="00A259A2">
        <w:rPr>
          <w:rFonts w:ascii="Arial" w:hAnsi="Arial" w:cs="Arial"/>
        </w:rPr>
        <w:t>2. „Službeni glasnik Grada Drniša“</w:t>
      </w:r>
    </w:p>
    <w:p w:rsidR="00513E1F" w:rsidRPr="00A259A2" w:rsidRDefault="00513E1F" w:rsidP="00513E1F">
      <w:pPr>
        <w:pStyle w:val="Bezproreda"/>
        <w:rPr>
          <w:rFonts w:ascii="Arial" w:hAnsi="Arial" w:cs="Arial"/>
        </w:rPr>
      </w:pPr>
      <w:r w:rsidRPr="00A259A2">
        <w:rPr>
          <w:rFonts w:ascii="Arial" w:hAnsi="Arial" w:cs="Arial"/>
        </w:rPr>
        <w:t>3. Pismohrana - ovdje</w:t>
      </w:r>
    </w:p>
    <w:p w:rsidR="00513E1F" w:rsidRPr="00A259A2" w:rsidRDefault="00513E1F" w:rsidP="00513E1F">
      <w:pPr>
        <w:rPr>
          <w:rFonts w:ascii="Arial" w:hAnsi="Arial" w:cs="Arial"/>
          <w:lang w:val="en-GB"/>
        </w:rPr>
      </w:pPr>
    </w:p>
    <w:p w:rsidR="00513E1F" w:rsidRDefault="00513E1F" w:rsidP="00513E1F"/>
    <w:p w:rsidR="00513E1F" w:rsidRDefault="00513E1F" w:rsidP="00513E1F"/>
    <w:p w:rsidR="00656EB0" w:rsidRDefault="007940A2"/>
    <w:sectPr w:rsidR="0065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664"/>
    <w:rsid w:val="0003673A"/>
    <w:rsid w:val="001A1664"/>
    <w:rsid w:val="00513E1F"/>
    <w:rsid w:val="00573D8F"/>
    <w:rsid w:val="005F4300"/>
    <w:rsid w:val="007940A2"/>
    <w:rsid w:val="009464A5"/>
    <w:rsid w:val="00A2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14372-DC5F-43C0-ACFB-D215FD1A4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E1F"/>
    <w:pPr>
      <w:spacing w:line="254" w:lineRule="auto"/>
    </w:pPr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513E1F"/>
    <w:rPr>
      <w:rFonts w:ascii="Calibri" w:hAnsi="Calibri"/>
    </w:rPr>
  </w:style>
  <w:style w:type="paragraph" w:styleId="Bezproreda">
    <w:name w:val="No Spacing"/>
    <w:link w:val="BezproredaChar"/>
    <w:qFormat/>
    <w:rsid w:val="00513E1F"/>
    <w:pPr>
      <w:suppressAutoHyphens/>
      <w:autoSpaceDN w:val="0"/>
      <w:spacing w:after="0" w:line="240" w:lineRule="auto"/>
    </w:pPr>
    <w:rPr>
      <w:rFonts w:ascii="Calibri" w:hAnsi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6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64A5"/>
    <w:rPr>
      <w:rFonts w:ascii="Segoe UI" w:eastAsiaTheme="minorEastAsia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cp:lastPrinted>2025-03-19T07:36:00Z</cp:lastPrinted>
  <dcterms:created xsi:type="dcterms:W3CDTF">2025-03-19T07:20:00Z</dcterms:created>
  <dcterms:modified xsi:type="dcterms:W3CDTF">2025-03-19T10:30:00Z</dcterms:modified>
</cp:coreProperties>
</file>