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4C0" w:rsidRDefault="007244C0" w:rsidP="007244C0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Na temelju članka 35. Zakona o lokalnoj i područnoj (regionalnoj) samoupravi („Narodne novine“, broj 33/01, 60/01, 129/05, 109/07, 125/08, 36/09, 150/11, 144/12 i 19/13 – pročišćeni tekst, 137/15-Ispravak,123/17 , 98/19 i 144/20), te članka 51. Statuta Grada Drniša („Službeni glasnik Grada Drniša“, broj </w:t>
      </w:r>
      <w:r>
        <w:rPr>
          <w:rFonts w:ascii="Arial" w:hAnsi="Arial" w:cs="Arial"/>
          <w:sz w:val="22"/>
          <w:szCs w:val="22"/>
        </w:rPr>
        <w:t>2/21 i 2/22)</w:t>
      </w:r>
      <w:r>
        <w:rPr>
          <w:rFonts w:ascii="Arial" w:hAnsi="Arial" w:cs="Arial"/>
          <w:sz w:val="22"/>
          <w:szCs w:val="22"/>
          <w:lang w:val="hr-HR"/>
        </w:rPr>
        <w:t>, Gradsko v</w:t>
      </w:r>
      <w:r>
        <w:rPr>
          <w:rFonts w:ascii="Arial" w:hAnsi="Arial" w:cs="Arial"/>
          <w:sz w:val="22"/>
          <w:szCs w:val="22"/>
          <w:lang w:val="hr-HR"/>
        </w:rPr>
        <w:t xml:space="preserve">ijeće Grada Drniša na svojoj  </w:t>
      </w:r>
      <w:r>
        <w:rPr>
          <w:rFonts w:ascii="Arial" w:hAnsi="Arial" w:cs="Arial"/>
          <w:sz w:val="22"/>
          <w:szCs w:val="22"/>
          <w:lang w:val="hr-HR"/>
        </w:rPr>
        <w:t>. sjed</w:t>
      </w:r>
      <w:r>
        <w:rPr>
          <w:rFonts w:ascii="Arial" w:hAnsi="Arial" w:cs="Arial"/>
          <w:sz w:val="22"/>
          <w:szCs w:val="22"/>
          <w:lang w:val="hr-HR"/>
        </w:rPr>
        <w:t>nici održanoj dana       2025</w:t>
      </w:r>
      <w:r>
        <w:rPr>
          <w:rFonts w:ascii="Arial" w:hAnsi="Arial" w:cs="Arial"/>
          <w:sz w:val="22"/>
          <w:szCs w:val="22"/>
          <w:lang w:val="hr-HR"/>
        </w:rPr>
        <w:t>. godine,  d o n o s i</w:t>
      </w:r>
    </w:p>
    <w:p w:rsidR="007244C0" w:rsidRDefault="007244C0" w:rsidP="007244C0">
      <w:pPr>
        <w:pStyle w:val="Bezproreda"/>
        <w:spacing w:line="276" w:lineRule="auto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</w:t>
      </w:r>
    </w:p>
    <w:p w:rsidR="007244C0" w:rsidRDefault="007244C0" w:rsidP="007244C0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:rsidR="007244C0" w:rsidRDefault="007244C0" w:rsidP="007244C0">
      <w:pPr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:rsidR="007244C0" w:rsidRDefault="007244C0" w:rsidP="007244C0">
      <w:pPr>
        <w:spacing w:line="276" w:lineRule="auto"/>
        <w:jc w:val="center"/>
        <w:rPr>
          <w:rFonts w:ascii="Arial" w:hAnsi="Arial" w:cs="Arial"/>
          <w:b/>
          <w:sz w:val="24"/>
          <w:szCs w:val="24"/>
          <w:lang w:val="hr-HR"/>
        </w:rPr>
      </w:pPr>
      <w:r>
        <w:rPr>
          <w:rFonts w:ascii="Arial" w:hAnsi="Arial" w:cs="Arial"/>
          <w:b/>
          <w:sz w:val="24"/>
          <w:szCs w:val="24"/>
          <w:lang w:val="hr-HR"/>
        </w:rPr>
        <w:t>Z A K L J U Č A K</w:t>
      </w:r>
    </w:p>
    <w:p w:rsidR="007244C0" w:rsidRDefault="007244C0" w:rsidP="007244C0">
      <w:pPr>
        <w:spacing w:line="276" w:lineRule="auto"/>
        <w:jc w:val="center"/>
        <w:rPr>
          <w:rFonts w:ascii="Arial" w:hAnsi="Arial" w:cs="Arial"/>
          <w:b/>
          <w:sz w:val="24"/>
          <w:szCs w:val="24"/>
          <w:lang w:val="hr-HR"/>
        </w:rPr>
      </w:pPr>
      <w:r>
        <w:rPr>
          <w:rFonts w:ascii="Arial" w:hAnsi="Arial" w:cs="Arial"/>
          <w:b/>
          <w:sz w:val="24"/>
          <w:szCs w:val="24"/>
          <w:lang w:val="hr-HR"/>
        </w:rPr>
        <w:t xml:space="preserve">o davanju suglasnosti na  Izvješće  o radu </w:t>
      </w:r>
    </w:p>
    <w:p w:rsidR="007244C0" w:rsidRDefault="007244C0" w:rsidP="007244C0">
      <w:pPr>
        <w:spacing w:line="276" w:lineRule="auto"/>
        <w:jc w:val="center"/>
        <w:rPr>
          <w:rFonts w:ascii="Arial" w:hAnsi="Arial" w:cs="Arial"/>
          <w:b/>
          <w:sz w:val="24"/>
          <w:szCs w:val="24"/>
          <w:lang w:val="hr-HR"/>
        </w:rPr>
      </w:pP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Narodne</w:t>
      </w:r>
      <w:proofErr w:type="spellEnd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knjižnica Drniš </w:t>
      </w:r>
      <w:r>
        <w:rPr>
          <w:rFonts w:ascii="Arial" w:hAnsi="Arial" w:cs="Arial"/>
          <w:b/>
          <w:sz w:val="24"/>
          <w:szCs w:val="24"/>
          <w:lang w:val="hr-HR"/>
        </w:rPr>
        <w:t>za 2024</w:t>
      </w:r>
      <w:r>
        <w:rPr>
          <w:rFonts w:ascii="Arial" w:hAnsi="Arial" w:cs="Arial"/>
          <w:b/>
          <w:sz w:val="24"/>
          <w:szCs w:val="24"/>
          <w:lang w:val="hr-HR"/>
        </w:rPr>
        <w:t xml:space="preserve">. godinu </w:t>
      </w:r>
    </w:p>
    <w:p w:rsidR="007244C0" w:rsidRDefault="007244C0" w:rsidP="007244C0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hr-HR"/>
        </w:rPr>
      </w:pPr>
    </w:p>
    <w:p w:rsidR="007244C0" w:rsidRDefault="007244C0" w:rsidP="007244C0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  <w:lang w:val="hr-HR"/>
        </w:rPr>
      </w:pPr>
    </w:p>
    <w:p w:rsidR="007244C0" w:rsidRDefault="007244C0" w:rsidP="007244C0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hr-HR"/>
        </w:rPr>
      </w:pPr>
    </w:p>
    <w:p w:rsidR="007244C0" w:rsidRDefault="007244C0" w:rsidP="007244C0">
      <w:pPr>
        <w:spacing w:line="276" w:lineRule="auto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   I.</w:t>
      </w:r>
      <w:r>
        <w:rPr>
          <w:rFonts w:ascii="Arial" w:hAnsi="Arial" w:cs="Arial"/>
          <w:sz w:val="22"/>
          <w:szCs w:val="22"/>
          <w:lang w:val="hr-HR"/>
        </w:rPr>
        <w:tab/>
        <w:t xml:space="preserve">Daje se suglasnost </w:t>
      </w:r>
      <w:r>
        <w:rPr>
          <w:rFonts w:ascii="Arial" w:eastAsia="Calibri" w:hAnsi="Arial" w:cs="Arial"/>
          <w:sz w:val="22"/>
          <w:szCs w:val="22"/>
          <w:lang w:val="hr-HR" w:eastAsia="en-US"/>
        </w:rPr>
        <w:t xml:space="preserve">na </w:t>
      </w:r>
      <w:r>
        <w:rPr>
          <w:rFonts w:ascii="Arial" w:hAnsi="Arial" w:cs="Arial"/>
          <w:sz w:val="22"/>
          <w:szCs w:val="22"/>
          <w:lang w:val="hr-HR"/>
        </w:rPr>
        <w:t xml:space="preserve">Izvješće  o radu  </w:t>
      </w:r>
      <w:proofErr w:type="spellStart"/>
      <w:r>
        <w:rPr>
          <w:rFonts w:ascii="Arial" w:hAnsi="Arial" w:cs="Arial"/>
          <w:bCs/>
          <w:color w:val="000000"/>
          <w:sz w:val="24"/>
          <w:szCs w:val="24"/>
        </w:rPr>
        <w:t>Narodne</w:t>
      </w:r>
      <w:proofErr w:type="spellEnd"/>
      <w:r>
        <w:rPr>
          <w:rFonts w:ascii="Arial" w:hAnsi="Arial" w:cs="Arial"/>
          <w:bCs/>
          <w:color w:val="000000"/>
          <w:sz w:val="24"/>
          <w:szCs w:val="24"/>
        </w:rPr>
        <w:t xml:space="preserve"> knjižnica Drniš</w:t>
      </w:r>
      <w:r>
        <w:rPr>
          <w:rFonts w:ascii="Arial" w:hAnsi="Arial" w:cs="Arial"/>
          <w:sz w:val="22"/>
          <w:szCs w:val="22"/>
          <w:lang w:val="hr-HR"/>
        </w:rPr>
        <w:t xml:space="preserve"> za 2024</w:t>
      </w:r>
      <w:r>
        <w:rPr>
          <w:rFonts w:ascii="Arial" w:hAnsi="Arial" w:cs="Arial"/>
          <w:sz w:val="22"/>
          <w:szCs w:val="22"/>
          <w:lang w:val="hr-HR"/>
        </w:rPr>
        <w:t xml:space="preserve">. </w:t>
      </w:r>
    </w:p>
    <w:p w:rsidR="007244C0" w:rsidRDefault="007244C0" w:rsidP="007244C0">
      <w:pPr>
        <w:spacing w:line="276" w:lineRule="auto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       godinu Broj:3/2025 od 6. veljače 2025</w:t>
      </w:r>
      <w:r>
        <w:rPr>
          <w:rFonts w:ascii="Arial" w:hAnsi="Arial" w:cs="Arial"/>
          <w:sz w:val="22"/>
          <w:szCs w:val="22"/>
          <w:lang w:val="hr-HR"/>
        </w:rPr>
        <w:t xml:space="preserve">. godine </w:t>
      </w:r>
    </w:p>
    <w:p w:rsidR="007244C0" w:rsidRDefault="007244C0" w:rsidP="007244C0">
      <w:pPr>
        <w:spacing w:line="276" w:lineRule="auto"/>
        <w:ind w:left="705" w:hanging="345"/>
        <w:jc w:val="both"/>
        <w:rPr>
          <w:rFonts w:ascii="Arial" w:eastAsia="Calibri" w:hAnsi="Arial" w:cs="Arial"/>
          <w:sz w:val="22"/>
          <w:szCs w:val="22"/>
          <w:lang w:val="hr-HR" w:eastAsia="en-US"/>
        </w:rPr>
      </w:pPr>
    </w:p>
    <w:p w:rsidR="007244C0" w:rsidRDefault="007244C0" w:rsidP="007244C0">
      <w:pPr>
        <w:spacing w:line="276" w:lineRule="auto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  II.   Predmetno Izvješće  o radu  </w:t>
      </w:r>
      <w:proofErr w:type="spellStart"/>
      <w:r>
        <w:rPr>
          <w:rFonts w:ascii="Arial" w:hAnsi="Arial" w:cs="Arial"/>
          <w:bCs/>
          <w:color w:val="000000"/>
          <w:sz w:val="24"/>
          <w:szCs w:val="24"/>
        </w:rPr>
        <w:t>Narodne</w:t>
      </w:r>
      <w:proofErr w:type="spellEnd"/>
      <w:r>
        <w:rPr>
          <w:rFonts w:ascii="Arial" w:hAnsi="Arial" w:cs="Arial"/>
          <w:bCs/>
          <w:color w:val="000000"/>
          <w:sz w:val="24"/>
          <w:szCs w:val="24"/>
        </w:rPr>
        <w:t xml:space="preserve"> knjižnica Drniš</w:t>
      </w:r>
      <w:r>
        <w:rPr>
          <w:rFonts w:ascii="Arial" w:hAnsi="Arial" w:cs="Arial"/>
          <w:sz w:val="22"/>
          <w:szCs w:val="22"/>
          <w:lang w:val="hr-HR"/>
        </w:rPr>
        <w:t xml:space="preserve"> za 2024</w:t>
      </w:r>
      <w:r>
        <w:rPr>
          <w:rFonts w:ascii="Arial" w:hAnsi="Arial" w:cs="Arial"/>
          <w:sz w:val="22"/>
          <w:szCs w:val="22"/>
          <w:lang w:val="hr-HR"/>
        </w:rPr>
        <w:t xml:space="preserve">. godinu </w:t>
      </w:r>
    </w:p>
    <w:p w:rsidR="007244C0" w:rsidRDefault="007244C0" w:rsidP="007244C0">
      <w:pPr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>
        <w:rPr>
          <w:rFonts w:ascii="Arial" w:hAnsi="Arial" w:cs="Arial"/>
          <w:b/>
          <w:sz w:val="22"/>
          <w:szCs w:val="22"/>
          <w:lang w:val="hr-HR"/>
        </w:rPr>
        <w:t xml:space="preserve">            </w:t>
      </w:r>
      <w:r>
        <w:rPr>
          <w:rFonts w:ascii="Arial" w:hAnsi="Arial" w:cs="Arial"/>
          <w:sz w:val="22"/>
          <w:szCs w:val="22"/>
          <w:lang w:val="hr-HR"/>
        </w:rPr>
        <w:t xml:space="preserve"> prilaže   se  ovom Zaključku i čini sastavni dio ovog Zaključka.</w:t>
      </w:r>
    </w:p>
    <w:p w:rsidR="007244C0" w:rsidRDefault="007244C0" w:rsidP="007244C0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:rsidR="007244C0" w:rsidRDefault="007244C0" w:rsidP="007244C0">
      <w:pPr>
        <w:pStyle w:val="Bezproreda"/>
        <w:spacing w:line="276" w:lineRule="auto"/>
        <w:ind w:left="360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III.  Ovaj Zaključak stupa na snagu danom donošenja, a bit će objavljen u „Službenom </w:t>
      </w:r>
    </w:p>
    <w:p w:rsidR="007244C0" w:rsidRDefault="007244C0" w:rsidP="007244C0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</w:t>
      </w:r>
      <w:r>
        <w:rPr>
          <w:rFonts w:ascii="Arial" w:hAnsi="Arial" w:cs="Arial"/>
          <w:sz w:val="22"/>
          <w:szCs w:val="22"/>
          <w:lang w:val="hr-HR"/>
        </w:rPr>
        <w:tab/>
        <w:t>glasniku Grada Drniša“.</w:t>
      </w:r>
    </w:p>
    <w:p w:rsidR="007244C0" w:rsidRDefault="007244C0" w:rsidP="007244C0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:rsidR="007244C0" w:rsidRDefault="007244C0" w:rsidP="007244C0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:rsidR="007244C0" w:rsidRDefault="007244C0" w:rsidP="007244C0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>
        <w:rPr>
          <w:rFonts w:ascii="Arial" w:eastAsia="Calibri" w:hAnsi="Arial" w:cs="Arial"/>
          <w:sz w:val="22"/>
          <w:szCs w:val="22"/>
          <w:lang w:val="hr-HR" w:eastAsia="en-US"/>
        </w:rPr>
        <w:t xml:space="preserve">KLASA:400-01/24-10/5    </w:t>
      </w:r>
    </w:p>
    <w:p w:rsidR="007244C0" w:rsidRDefault="007244C0" w:rsidP="007244C0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>
        <w:rPr>
          <w:rFonts w:ascii="Arial" w:eastAsia="Calibri" w:hAnsi="Arial" w:cs="Arial"/>
          <w:sz w:val="22"/>
          <w:szCs w:val="22"/>
          <w:lang w:val="hr-HR" w:eastAsia="en-US"/>
        </w:rPr>
        <w:t>URBROJ: 2182-6-25-0</w:t>
      </w:r>
    </w:p>
    <w:p w:rsidR="007244C0" w:rsidRDefault="007244C0" w:rsidP="007244C0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>
        <w:rPr>
          <w:rFonts w:ascii="Arial" w:eastAsia="Calibri" w:hAnsi="Arial" w:cs="Arial"/>
          <w:sz w:val="22"/>
          <w:szCs w:val="22"/>
          <w:lang w:val="hr-HR" w:eastAsia="en-US"/>
        </w:rPr>
        <w:t xml:space="preserve">Drniš,   </w:t>
      </w:r>
      <w:bookmarkStart w:id="0" w:name="_GoBack"/>
      <w:bookmarkEnd w:id="0"/>
      <w:r>
        <w:rPr>
          <w:rFonts w:ascii="Arial" w:eastAsia="Calibri" w:hAnsi="Arial" w:cs="Arial"/>
          <w:sz w:val="22"/>
          <w:szCs w:val="22"/>
          <w:lang w:val="hr-HR" w:eastAsia="en-US"/>
        </w:rPr>
        <w:t xml:space="preserve"> 2025</w:t>
      </w:r>
      <w:r>
        <w:rPr>
          <w:rFonts w:ascii="Arial" w:eastAsia="Calibri" w:hAnsi="Arial" w:cs="Arial"/>
          <w:sz w:val="22"/>
          <w:szCs w:val="22"/>
          <w:lang w:val="hr-HR" w:eastAsia="en-US"/>
        </w:rPr>
        <w:t>. godine</w:t>
      </w:r>
    </w:p>
    <w:p w:rsidR="007244C0" w:rsidRDefault="007244C0" w:rsidP="007244C0">
      <w:pPr>
        <w:spacing w:line="276" w:lineRule="auto"/>
        <w:rPr>
          <w:rFonts w:ascii="Arial" w:hAnsi="Arial" w:cs="Arial"/>
          <w:sz w:val="22"/>
          <w:szCs w:val="22"/>
          <w:lang w:val="hr-HR"/>
        </w:rPr>
      </w:pPr>
    </w:p>
    <w:p w:rsidR="007244C0" w:rsidRDefault="007244C0" w:rsidP="007244C0">
      <w:pPr>
        <w:spacing w:line="276" w:lineRule="auto"/>
        <w:jc w:val="center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GRADSKO VIJEĆE</w:t>
      </w:r>
    </w:p>
    <w:p w:rsidR="007244C0" w:rsidRDefault="007244C0" w:rsidP="007244C0">
      <w:pPr>
        <w:spacing w:line="276" w:lineRule="auto"/>
        <w:jc w:val="center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GRADA DRNIŠA</w:t>
      </w:r>
    </w:p>
    <w:p w:rsidR="007244C0" w:rsidRDefault="007244C0" w:rsidP="007244C0">
      <w:pPr>
        <w:spacing w:line="276" w:lineRule="auto"/>
        <w:jc w:val="center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</w:t>
      </w:r>
    </w:p>
    <w:p w:rsidR="007244C0" w:rsidRDefault="007244C0" w:rsidP="007244C0">
      <w:pPr>
        <w:spacing w:line="276" w:lineRule="auto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 </w:t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  <w:t>PREDSJEDNIK:</w:t>
      </w:r>
    </w:p>
    <w:p w:rsidR="007244C0" w:rsidRDefault="007244C0" w:rsidP="007244C0">
      <w:pPr>
        <w:spacing w:line="276" w:lineRule="auto"/>
        <w:rPr>
          <w:rFonts w:ascii="Arial" w:hAnsi="Arial" w:cs="Arial"/>
          <w:sz w:val="22"/>
          <w:szCs w:val="22"/>
          <w:lang w:val="hr-HR"/>
        </w:rPr>
      </w:pPr>
    </w:p>
    <w:p w:rsidR="007244C0" w:rsidRDefault="007244C0" w:rsidP="007244C0">
      <w:pPr>
        <w:spacing w:line="276" w:lineRule="auto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                                                                                    Tomislav Dželalija, </w:t>
      </w:r>
      <w:proofErr w:type="spellStart"/>
      <w:r>
        <w:rPr>
          <w:rFonts w:ascii="Arial" w:hAnsi="Arial" w:cs="Arial"/>
          <w:sz w:val="22"/>
          <w:szCs w:val="22"/>
          <w:lang w:val="hr-HR"/>
        </w:rPr>
        <w:t>dipl.ing</w:t>
      </w:r>
      <w:proofErr w:type="spellEnd"/>
      <w:r>
        <w:rPr>
          <w:rFonts w:ascii="Arial" w:hAnsi="Arial" w:cs="Arial"/>
          <w:sz w:val="22"/>
          <w:szCs w:val="22"/>
          <w:lang w:val="hr-HR"/>
        </w:rPr>
        <w:t>.</w:t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  <w:t xml:space="preserve">            </w:t>
      </w:r>
      <w:r>
        <w:rPr>
          <w:rFonts w:ascii="Arial" w:hAnsi="Arial" w:cs="Arial"/>
          <w:i/>
          <w:sz w:val="22"/>
          <w:szCs w:val="22"/>
          <w:lang w:val="hr-HR"/>
        </w:rPr>
        <w:t xml:space="preserve">                                                           </w:t>
      </w:r>
    </w:p>
    <w:p w:rsidR="007244C0" w:rsidRDefault="007244C0" w:rsidP="007244C0">
      <w:pPr>
        <w:spacing w:line="276" w:lineRule="auto"/>
        <w:jc w:val="center"/>
        <w:rPr>
          <w:rFonts w:ascii="Arial" w:hAnsi="Arial" w:cs="Arial"/>
          <w:sz w:val="22"/>
          <w:szCs w:val="22"/>
          <w:lang w:val="hr-HR"/>
        </w:rPr>
      </w:pPr>
    </w:p>
    <w:p w:rsidR="007244C0" w:rsidRDefault="007244C0" w:rsidP="007244C0"/>
    <w:p w:rsidR="007244C0" w:rsidRDefault="007244C0" w:rsidP="007244C0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:rsidR="007244C0" w:rsidRDefault="007244C0" w:rsidP="007244C0"/>
    <w:p w:rsidR="007244C0" w:rsidRDefault="007244C0" w:rsidP="007244C0"/>
    <w:p w:rsidR="007244C0" w:rsidRDefault="007244C0" w:rsidP="007244C0"/>
    <w:p w:rsidR="002E5C6B" w:rsidRDefault="002E5C6B"/>
    <w:sectPr w:rsidR="002E5C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036"/>
    <w:rsid w:val="002E5C6B"/>
    <w:rsid w:val="007244C0"/>
    <w:rsid w:val="00D21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5657E9-4D82-4A2B-83D0-E9B16738B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44C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7244C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6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2</cp:revision>
  <dcterms:created xsi:type="dcterms:W3CDTF">2025-02-07T10:59:00Z</dcterms:created>
  <dcterms:modified xsi:type="dcterms:W3CDTF">2025-02-07T11:00:00Z</dcterms:modified>
</cp:coreProperties>
</file>