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5DF" w:rsidRDefault="003B15DF" w:rsidP="00E3344D">
      <w:pPr>
        <w:pStyle w:val="Bezproreda"/>
        <w:rPr>
          <w:rFonts w:ascii="Arial" w:hAnsi="Arial" w:cs="Arial"/>
          <w:b/>
        </w:rPr>
      </w:pPr>
      <w:r>
        <w:rPr>
          <w:rFonts w:ascii="Arial" w:hAnsi="Arial" w:cs="Arial"/>
          <w:b/>
        </w:rPr>
        <w:t>Prijedlog</w:t>
      </w:r>
    </w:p>
    <w:p w:rsidR="003B15DF" w:rsidRDefault="003B15DF" w:rsidP="00E3344D">
      <w:pPr>
        <w:pStyle w:val="Bezproreda"/>
        <w:rPr>
          <w:rFonts w:ascii="Arial" w:hAnsi="Arial" w:cs="Arial"/>
          <w:b/>
        </w:rPr>
      </w:pPr>
    </w:p>
    <w:p w:rsidR="003B15DF" w:rsidRDefault="003B15DF" w:rsidP="00E3344D">
      <w:pPr>
        <w:pStyle w:val="Bezproreda"/>
        <w:rPr>
          <w:rFonts w:ascii="Arial" w:hAnsi="Arial" w:cs="Arial"/>
          <w:b/>
        </w:rPr>
      </w:pPr>
    </w:p>
    <w:p w:rsidR="00057A7A" w:rsidRPr="00E3344D" w:rsidRDefault="003B15DF" w:rsidP="00E3344D">
      <w:pPr>
        <w:pStyle w:val="Bezproreda"/>
        <w:rPr>
          <w:rFonts w:ascii="Arial" w:hAnsi="Arial" w:cs="Arial"/>
        </w:rPr>
      </w:pPr>
      <w:r w:rsidRPr="00E3344D">
        <w:rPr>
          <w:rFonts w:ascii="Arial" w:hAnsi="Arial" w:cs="Arial"/>
          <w:b/>
        </w:rPr>
        <w:t>GRAD DRNIŠ,</w:t>
      </w:r>
      <w:r>
        <w:rPr>
          <w:rFonts w:ascii="Arial" w:hAnsi="Arial" w:cs="Arial"/>
          <w:b/>
        </w:rPr>
        <w:t xml:space="preserve"> </w:t>
      </w:r>
      <w:r w:rsidR="00057A7A" w:rsidRPr="00E3344D">
        <w:rPr>
          <w:rFonts w:ascii="Arial" w:hAnsi="Arial" w:cs="Arial"/>
          <w:b/>
        </w:rPr>
        <w:t>Trg kralja Tomislava</w:t>
      </w:r>
      <w:r w:rsidR="00E3344D" w:rsidRPr="00E3344D">
        <w:rPr>
          <w:rFonts w:ascii="Arial" w:hAnsi="Arial" w:cs="Arial"/>
          <w:b/>
        </w:rPr>
        <w:t xml:space="preserve"> </w:t>
      </w:r>
      <w:r w:rsidR="00057A7A" w:rsidRPr="00E3344D">
        <w:rPr>
          <w:rFonts w:ascii="Arial" w:hAnsi="Arial" w:cs="Arial"/>
          <w:b/>
        </w:rPr>
        <w:t xml:space="preserve"> broj 1, 22320 Drniš, OIB:38309740312</w:t>
      </w:r>
      <w:r w:rsidR="00057A7A" w:rsidRPr="00E3344D">
        <w:rPr>
          <w:rFonts w:ascii="Arial" w:hAnsi="Arial" w:cs="Arial"/>
        </w:rPr>
        <w:t xml:space="preserve"> zastupan po</w:t>
      </w:r>
      <w:r w:rsidR="00E3344D">
        <w:rPr>
          <w:rFonts w:ascii="Arial" w:hAnsi="Arial" w:cs="Arial"/>
        </w:rPr>
        <w:t xml:space="preserve"> </w:t>
      </w:r>
      <w:r w:rsidR="00057A7A" w:rsidRPr="00E3344D">
        <w:rPr>
          <w:rFonts w:ascii="Arial" w:hAnsi="Arial" w:cs="Arial"/>
        </w:rPr>
        <w:t>gradonačelniku mr.sc.Josipu Begonja, OIB:18531317900 (u daljnjem tekstu: Prodavatelj)</w:t>
      </w:r>
    </w:p>
    <w:p w:rsidR="00057A7A" w:rsidRPr="00E3344D" w:rsidRDefault="00057A7A" w:rsidP="00E3344D">
      <w:pPr>
        <w:pStyle w:val="Bezproreda"/>
        <w:rPr>
          <w:rFonts w:ascii="Arial" w:hAnsi="Arial" w:cs="Arial"/>
        </w:rPr>
      </w:pPr>
    </w:p>
    <w:p w:rsidR="00057A7A" w:rsidRDefault="00517144" w:rsidP="00057A7A">
      <w:pPr>
        <w:jc w:val="both"/>
        <w:rPr>
          <w:rFonts w:ascii="Arial" w:hAnsi="Arial" w:cs="Arial"/>
          <w:bCs/>
          <w:sz w:val="22"/>
          <w:szCs w:val="22"/>
        </w:rPr>
      </w:pPr>
      <w:r>
        <w:rPr>
          <w:rFonts w:ascii="Arial" w:hAnsi="Arial" w:cs="Arial"/>
          <w:bCs/>
          <w:sz w:val="22"/>
          <w:szCs w:val="22"/>
        </w:rPr>
        <w:t>I</w:t>
      </w:r>
    </w:p>
    <w:p w:rsidR="00517144" w:rsidRDefault="00517144" w:rsidP="00057A7A">
      <w:pPr>
        <w:jc w:val="both"/>
        <w:rPr>
          <w:rFonts w:ascii="Arial" w:hAnsi="Arial" w:cs="Arial"/>
          <w:bCs/>
          <w:sz w:val="22"/>
          <w:szCs w:val="22"/>
        </w:rPr>
      </w:pPr>
    </w:p>
    <w:p w:rsidR="00057A7A" w:rsidRDefault="00CB41A5" w:rsidP="00517144">
      <w:pPr>
        <w:rPr>
          <w:rFonts w:ascii="Arial" w:hAnsi="Arial" w:cs="Arial"/>
          <w:bCs/>
          <w:sz w:val="22"/>
          <w:szCs w:val="22"/>
        </w:rPr>
      </w:pPr>
      <w:r>
        <w:rPr>
          <w:rFonts w:ascii="Arial" w:hAnsi="Arial" w:cs="Arial"/>
          <w:b/>
        </w:rPr>
        <w:t>PTICA TRANSPORT</w:t>
      </w:r>
      <w:r w:rsidR="00E3344D">
        <w:rPr>
          <w:rFonts w:ascii="Arial" w:hAnsi="Arial" w:cs="Arial"/>
          <w:b/>
        </w:rPr>
        <w:t xml:space="preserve"> d.o.o. OIB:</w:t>
      </w:r>
      <w:r>
        <w:rPr>
          <w:rFonts w:ascii="Arial" w:hAnsi="Arial" w:cs="Arial"/>
          <w:b/>
        </w:rPr>
        <w:t xml:space="preserve"> Stjepana Radića 67</w:t>
      </w:r>
      <w:bookmarkStart w:id="0" w:name="_GoBack"/>
      <w:bookmarkEnd w:id="0"/>
      <w:r w:rsidR="00E3344D">
        <w:rPr>
          <w:rFonts w:ascii="Arial" w:hAnsi="Arial" w:cs="Arial"/>
          <w:b/>
        </w:rPr>
        <w:t xml:space="preserve">, 22320 </w:t>
      </w:r>
      <w:r w:rsidR="00517144">
        <w:rPr>
          <w:rFonts w:ascii="Arial" w:hAnsi="Arial" w:cs="Arial"/>
          <w:b/>
        </w:rPr>
        <w:t xml:space="preserve">Drniš </w:t>
      </w:r>
      <w:r w:rsidR="00057A7A">
        <w:rPr>
          <w:rFonts w:ascii="Arial" w:hAnsi="Arial" w:cs="Arial"/>
          <w:sz w:val="22"/>
          <w:szCs w:val="22"/>
        </w:rPr>
        <w:t xml:space="preserve">(u daljnjem tekstu: Kupac), </w:t>
      </w:r>
    </w:p>
    <w:p w:rsidR="00057A7A" w:rsidRDefault="00057A7A" w:rsidP="00057A7A">
      <w:pPr>
        <w:jc w:val="both"/>
        <w:rPr>
          <w:rFonts w:ascii="Arial" w:hAnsi="Arial" w:cs="Arial"/>
          <w:bCs/>
          <w:sz w:val="22"/>
          <w:szCs w:val="22"/>
        </w:rPr>
      </w:pPr>
    </w:p>
    <w:p w:rsidR="00057A7A" w:rsidRDefault="00057A7A" w:rsidP="00057A7A">
      <w:pPr>
        <w:jc w:val="both"/>
        <w:rPr>
          <w:rFonts w:ascii="Arial" w:hAnsi="Arial" w:cs="Arial"/>
          <w:bCs/>
          <w:sz w:val="22"/>
          <w:szCs w:val="22"/>
        </w:rPr>
      </w:pPr>
      <w:r>
        <w:rPr>
          <w:rFonts w:ascii="Arial" w:hAnsi="Arial" w:cs="Arial"/>
          <w:bCs/>
          <w:sz w:val="22"/>
          <w:szCs w:val="22"/>
        </w:rPr>
        <w:t>dalje u Predugovoru: predugovorne strane ili samo strane,</w:t>
      </w:r>
    </w:p>
    <w:p w:rsidR="00057A7A" w:rsidRDefault="00057A7A" w:rsidP="00057A7A">
      <w:pPr>
        <w:jc w:val="both"/>
        <w:rPr>
          <w:rFonts w:ascii="Arial" w:hAnsi="Arial" w:cs="Arial"/>
          <w:bCs/>
          <w:sz w:val="22"/>
          <w:szCs w:val="22"/>
        </w:rPr>
      </w:pPr>
    </w:p>
    <w:p w:rsidR="00057A7A" w:rsidRDefault="00517144" w:rsidP="00057A7A">
      <w:pPr>
        <w:jc w:val="both"/>
        <w:rPr>
          <w:rFonts w:ascii="Arial" w:hAnsi="Arial" w:cs="Arial"/>
          <w:bCs/>
          <w:sz w:val="22"/>
          <w:szCs w:val="22"/>
        </w:rPr>
      </w:pPr>
      <w:r>
        <w:rPr>
          <w:rFonts w:ascii="Arial" w:hAnsi="Arial" w:cs="Arial"/>
          <w:bCs/>
          <w:sz w:val="22"/>
          <w:szCs w:val="22"/>
        </w:rPr>
        <w:t>dana    2025</w:t>
      </w:r>
      <w:r w:rsidR="00057A7A">
        <w:rPr>
          <w:rFonts w:ascii="Arial" w:hAnsi="Arial" w:cs="Arial"/>
          <w:bCs/>
          <w:sz w:val="22"/>
          <w:szCs w:val="22"/>
        </w:rPr>
        <w:t xml:space="preserve">. godine u Drnišu, temeljem </w:t>
      </w:r>
      <w:r w:rsidR="00057A7A">
        <w:rPr>
          <w:rFonts w:ascii="Arial" w:hAnsi="Arial" w:cs="Arial"/>
          <w:sz w:val="22"/>
          <w:szCs w:val="22"/>
        </w:rPr>
        <w:t>Odluke Gradskog vijeća Grada Drniša („Služb</w:t>
      </w:r>
      <w:r>
        <w:rPr>
          <w:rFonts w:ascii="Arial" w:hAnsi="Arial" w:cs="Arial"/>
          <w:sz w:val="22"/>
          <w:szCs w:val="22"/>
        </w:rPr>
        <w:t>eni glasnik Grada Drniša“ broj /25 ) od     2025</w:t>
      </w:r>
      <w:r w:rsidR="00057A7A">
        <w:rPr>
          <w:rFonts w:ascii="Arial" w:hAnsi="Arial" w:cs="Arial"/>
          <w:sz w:val="22"/>
          <w:szCs w:val="22"/>
        </w:rPr>
        <w:t>. godine</w:t>
      </w:r>
      <w:r w:rsidR="00057A7A">
        <w:rPr>
          <w:rFonts w:ascii="Arial" w:hAnsi="Arial" w:cs="Arial"/>
          <w:bCs/>
          <w:sz w:val="22"/>
          <w:szCs w:val="22"/>
        </w:rPr>
        <w:t xml:space="preserve"> zaključili su slijedeći</w:t>
      </w:r>
    </w:p>
    <w:p w:rsidR="00057A7A" w:rsidRDefault="00057A7A" w:rsidP="00057A7A">
      <w:pPr>
        <w:jc w:val="both"/>
        <w:rPr>
          <w:rFonts w:ascii="Arial" w:hAnsi="Arial" w:cs="Arial"/>
          <w:bCs/>
          <w:i/>
          <w:sz w:val="22"/>
          <w:szCs w:val="22"/>
        </w:rPr>
      </w:pPr>
    </w:p>
    <w:p w:rsidR="00057A7A" w:rsidRDefault="00057A7A" w:rsidP="00057A7A">
      <w:pPr>
        <w:pStyle w:val="Naslov1"/>
        <w:rPr>
          <w:rFonts w:ascii="Arial" w:hAnsi="Arial" w:cs="Arial"/>
          <w:b/>
          <w:bCs/>
          <w:sz w:val="24"/>
        </w:rPr>
      </w:pPr>
      <w:r>
        <w:rPr>
          <w:rFonts w:ascii="Arial" w:hAnsi="Arial" w:cs="Arial"/>
          <w:b/>
          <w:bCs/>
          <w:sz w:val="24"/>
        </w:rPr>
        <w:t>PREDUGOVOR</w:t>
      </w:r>
    </w:p>
    <w:p w:rsidR="00057A7A" w:rsidRDefault="00057A7A" w:rsidP="00057A7A">
      <w:pPr>
        <w:pStyle w:val="Naslov1"/>
        <w:rPr>
          <w:rFonts w:ascii="Arial" w:hAnsi="Arial" w:cs="Arial"/>
          <w:b/>
          <w:bCs/>
          <w:sz w:val="22"/>
          <w:szCs w:val="22"/>
        </w:rPr>
      </w:pPr>
      <w:r>
        <w:rPr>
          <w:rFonts w:ascii="Arial" w:hAnsi="Arial" w:cs="Arial"/>
          <w:b/>
          <w:bCs/>
          <w:sz w:val="22"/>
          <w:szCs w:val="22"/>
        </w:rPr>
        <w:t>O</w:t>
      </w:r>
      <w:r>
        <w:rPr>
          <w:rFonts w:ascii="Arial" w:eastAsia="Arial" w:hAnsi="Arial" w:cs="Arial"/>
          <w:b/>
          <w:bCs/>
          <w:sz w:val="22"/>
          <w:szCs w:val="22"/>
        </w:rPr>
        <w:t xml:space="preserve"> </w:t>
      </w:r>
      <w:r>
        <w:rPr>
          <w:rFonts w:ascii="Arial" w:hAnsi="Arial" w:cs="Arial"/>
          <w:b/>
          <w:bCs/>
          <w:sz w:val="22"/>
          <w:szCs w:val="22"/>
        </w:rPr>
        <w:t>KUPOPRODAJI</w:t>
      </w:r>
      <w:r>
        <w:rPr>
          <w:rFonts w:ascii="Arial" w:eastAsia="Arial" w:hAnsi="Arial" w:cs="Arial"/>
          <w:b/>
          <w:bCs/>
          <w:sz w:val="22"/>
          <w:szCs w:val="22"/>
        </w:rPr>
        <w:t xml:space="preserve"> </w:t>
      </w:r>
      <w:r>
        <w:rPr>
          <w:rFonts w:ascii="Arial" w:hAnsi="Arial" w:cs="Arial"/>
          <w:b/>
          <w:bCs/>
          <w:sz w:val="22"/>
          <w:szCs w:val="22"/>
        </w:rPr>
        <w:t>NEKRETNINE</w:t>
      </w:r>
    </w:p>
    <w:p w:rsidR="00057A7A" w:rsidRDefault="00057A7A" w:rsidP="00057A7A">
      <w:pPr>
        <w:jc w:val="center"/>
        <w:rPr>
          <w:rFonts w:ascii="Arial" w:hAnsi="Arial" w:cs="Arial"/>
          <w:bCs/>
          <w:sz w:val="22"/>
          <w:szCs w:val="22"/>
        </w:rPr>
      </w:pPr>
    </w:p>
    <w:p w:rsidR="00057A7A" w:rsidRDefault="00057A7A" w:rsidP="00057A7A">
      <w:pPr>
        <w:jc w:val="center"/>
        <w:rPr>
          <w:rFonts w:ascii="Arial" w:hAnsi="Arial" w:cs="Arial"/>
          <w:bCs/>
          <w:sz w:val="22"/>
          <w:szCs w:val="22"/>
        </w:rPr>
      </w:pPr>
    </w:p>
    <w:p w:rsidR="00057A7A" w:rsidRDefault="00057A7A" w:rsidP="00057A7A">
      <w:pPr>
        <w:jc w:val="center"/>
        <w:rPr>
          <w:rFonts w:ascii="Arial" w:hAnsi="Arial" w:cs="Arial"/>
          <w:bCs/>
          <w:sz w:val="22"/>
          <w:szCs w:val="22"/>
        </w:rPr>
      </w:pPr>
      <w:r>
        <w:rPr>
          <w:rFonts w:ascii="Arial" w:hAnsi="Arial" w:cs="Arial"/>
          <w:bCs/>
          <w:sz w:val="22"/>
          <w:szCs w:val="22"/>
        </w:rPr>
        <w:t>Članak 1.</w:t>
      </w:r>
    </w:p>
    <w:p w:rsidR="00057A7A" w:rsidRDefault="00057A7A" w:rsidP="00057A7A">
      <w:pPr>
        <w:jc w:val="both"/>
        <w:rPr>
          <w:rFonts w:ascii="Arial" w:hAnsi="Arial" w:cs="Arial"/>
          <w:bCs/>
          <w:sz w:val="22"/>
          <w:szCs w:val="22"/>
        </w:rPr>
      </w:pPr>
      <w:r>
        <w:rPr>
          <w:rFonts w:ascii="Arial" w:hAnsi="Arial" w:cs="Arial"/>
          <w:bCs/>
          <w:sz w:val="22"/>
          <w:szCs w:val="22"/>
        </w:rPr>
        <w:t>Predugovorne strane suglasno utvrđuju:</w:t>
      </w:r>
    </w:p>
    <w:p w:rsidR="00057A7A" w:rsidRDefault="00057A7A" w:rsidP="00057A7A">
      <w:pPr>
        <w:jc w:val="both"/>
        <w:rPr>
          <w:rFonts w:ascii="Arial" w:hAnsi="Arial" w:cs="Arial"/>
          <w:sz w:val="22"/>
          <w:szCs w:val="22"/>
        </w:rPr>
      </w:pPr>
      <w:r>
        <w:rPr>
          <w:rFonts w:ascii="Arial" w:hAnsi="Arial" w:cs="Arial"/>
          <w:sz w:val="22"/>
          <w:szCs w:val="22"/>
        </w:rPr>
        <w:tab/>
        <w:t>1. da je Grad Drniš, kao prodavatelj temeljem Zaključka o raspisivanju javnog natječaja za prodaju nekretnine  u vlasništvu nekretnin</w:t>
      </w:r>
      <w:r w:rsidR="00517144">
        <w:rPr>
          <w:rFonts w:ascii="Arial" w:hAnsi="Arial" w:cs="Arial"/>
          <w:sz w:val="22"/>
          <w:szCs w:val="22"/>
        </w:rPr>
        <w:t>e Grada Drniša</w:t>
      </w:r>
      <w:r w:rsidR="00380393">
        <w:rPr>
          <w:rFonts w:ascii="Arial" w:hAnsi="Arial" w:cs="Arial"/>
          <w:sz w:val="22"/>
          <w:szCs w:val="22"/>
        </w:rPr>
        <w:t xml:space="preserve"> (KLASA: 944-01/24-01</w:t>
      </w:r>
      <w:r w:rsidR="00517144">
        <w:rPr>
          <w:rFonts w:ascii="Arial" w:hAnsi="Arial" w:cs="Arial"/>
          <w:sz w:val="22"/>
          <w:szCs w:val="22"/>
        </w:rPr>
        <w:t>/9 URBROJ: 2182-6-24-1 Drniš, od 03. prosinca 2024</w:t>
      </w:r>
      <w:r>
        <w:rPr>
          <w:rFonts w:ascii="Arial" w:hAnsi="Arial" w:cs="Arial"/>
          <w:sz w:val="22"/>
          <w:szCs w:val="22"/>
        </w:rPr>
        <w:t>. godine), raspisao natječaj za prodaju građevinskog zemljišta u vlasništvu Grada Drniša u poduzetničkoj zoni Drniš.</w:t>
      </w:r>
    </w:p>
    <w:p w:rsidR="007F6E6E" w:rsidRPr="007F6E6E" w:rsidRDefault="00057A7A" w:rsidP="007F6E6E">
      <w:pPr>
        <w:rPr>
          <w:rFonts w:ascii="Arial" w:hAnsi="Arial"/>
          <w:sz w:val="22"/>
          <w:szCs w:val="22"/>
        </w:rPr>
      </w:pPr>
      <w:r>
        <w:rPr>
          <w:rFonts w:ascii="Arial" w:hAnsi="Arial" w:cs="Arial"/>
          <w:sz w:val="22"/>
          <w:szCs w:val="22"/>
        </w:rPr>
        <w:tab/>
        <w:t>2. da je Kupa</w:t>
      </w:r>
      <w:r w:rsidR="007C4585">
        <w:rPr>
          <w:rFonts w:ascii="Arial" w:hAnsi="Arial" w:cs="Arial"/>
          <w:sz w:val="22"/>
          <w:szCs w:val="22"/>
        </w:rPr>
        <w:t>c pravovremeno dana 31. prosin</w:t>
      </w:r>
      <w:r w:rsidR="00517144">
        <w:rPr>
          <w:rFonts w:ascii="Arial" w:hAnsi="Arial" w:cs="Arial"/>
          <w:sz w:val="22"/>
          <w:szCs w:val="22"/>
        </w:rPr>
        <w:t>ca 2024</w:t>
      </w:r>
      <w:r>
        <w:rPr>
          <w:rFonts w:ascii="Arial" w:hAnsi="Arial" w:cs="Arial"/>
          <w:sz w:val="22"/>
          <w:szCs w:val="22"/>
        </w:rPr>
        <w:t xml:space="preserve">. godine podnio potpunu Ponudu za kupnju građevinskog zemljišta, za nekretninu katastarske </w:t>
      </w:r>
      <w:r w:rsidRPr="007F6E6E">
        <w:rPr>
          <w:rFonts w:ascii="Arial" w:hAnsi="Arial" w:cs="Arial"/>
          <w:sz w:val="22"/>
          <w:szCs w:val="22"/>
        </w:rPr>
        <w:t xml:space="preserve">oznake i to </w:t>
      </w:r>
      <w:r w:rsidRPr="007F6E6E">
        <w:rPr>
          <w:rFonts w:ascii="Arial" w:hAnsi="Arial" w:cs="Arial"/>
        </w:rPr>
        <w:t xml:space="preserve">za </w:t>
      </w:r>
      <w:r w:rsidR="007F6E6E" w:rsidRPr="007F6E6E">
        <w:rPr>
          <w:rFonts w:ascii="Arial" w:hAnsi="Arial"/>
          <w:sz w:val="22"/>
          <w:szCs w:val="22"/>
        </w:rPr>
        <w:t>čest</w:t>
      </w:r>
      <w:r w:rsidR="007F6E6E" w:rsidRPr="007F6E6E">
        <w:rPr>
          <w:rFonts w:ascii="Arial" w:hAnsi="Arial"/>
          <w:sz w:val="22"/>
          <w:szCs w:val="22"/>
        </w:rPr>
        <w:t xml:space="preserve"> zem. 2013/131 k.o. Drniš, ZU 3286 površine 3674 m</w:t>
      </w:r>
      <w:r w:rsidR="007F6E6E" w:rsidRPr="007F6E6E">
        <w:rPr>
          <w:rFonts w:ascii="Arial" w:hAnsi="Arial"/>
          <w:sz w:val="22"/>
          <w:szCs w:val="22"/>
          <w:vertAlign w:val="superscript"/>
        </w:rPr>
        <w:t>2</w:t>
      </w:r>
      <w:r w:rsidR="007F6E6E" w:rsidRPr="007F6E6E">
        <w:rPr>
          <w:rFonts w:ascii="Arial" w:hAnsi="Arial"/>
          <w:sz w:val="22"/>
          <w:szCs w:val="22"/>
        </w:rPr>
        <w:t xml:space="preserve"> i </w:t>
      </w:r>
      <w:r w:rsidR="007F6E6E" w:rsidRPr="007F6E6E">
        <w:rPr>
          <w:rFonts w:ascii="Arial" w:hAnsi="Arial"/>
          <w:bCs/>
          <w:sz w:val="22"/>
          <w:szCs w:val="22"/>
        </w:rPr>
        <w:t>dio</w:t>
      </w:r>
      <w:r w:rsidR="007F6E6E" w:rsidRPr="007F6E6E">
        <w:rPr>
          <w:rFonts w:ascii="Arial" w:hAnsi="Arial"/>
          <w:sz w:val="22"/>
          <w:szCs w:val="22"/>
        </w:rPr>
        <w:t xml:space="preserve"> čest. zem.2013/185   k.o. Drniš, ZU 3734, površine 173 m2 (namjena za proizvodnu ili  uslužnu  djelatnost). </w:t>
      </w:r>
    </w:p>
    <w:p w:rsidR="00057A7A" w:rsidRDefault="00057A7A" w:rsidP="00057A7A">
      <w:pPr>
        <w:suppressAutoHyphens w:val="0"/>
        <w:rPr>
          <w:rFonts w:ascii="Arial" w:hAnsi="Arial" w:cs="Arial"/>
          <w:sz w:val="22"/>
          <w:szCs w:val="22"/>
          <w:lang w:eastAsia="hr-HR"/>
        </w:rPr>
      </w:pPr>
    </w:p>
    <w:p w:rsidR="00057A7A" w:rsidRDefault="00057A7A" w:rsidP="00057A7A">
      <w:pPr>
        <w:pStyle w:val="Default"/>
        <w:ind w:firstLine="708"/>
        <w:jc w:val="both"/>
        <w:rPr>
          <w:rFonts w:ascii="Arial" w:hAnsi="Arial" w:cs="Arial"/>
          <w:sz w:val="22"/>
          <w:szCs w:val="22"/>
        </w:rPr>
      </w:pPr>
      <w:r>
        <w:rPr>
          <w:rFonts w:ascii="Arial" w:hAnsi="Arial" w:cs="Arial"/>
          <w:sz w:val="22"/>
          <w:szCs w:val="22"/>
        </w:rPr>
        <w:t xml:space="preserve">3. da je Kupac prilikom podnošenja Ponude platio </w:t>
      </w:r>
      <w:r w:rsidR="007F6E6E">
        <w:rPr>
          <w:rFonts w:ascii="Arial" w:hAnsi="Arial" w:cs="Arial"/>
          <w:sz w:val="22"/>
          <w:szCs w:val="22"/>
        </w:rPr>
        <w:t>jamčevinu u iznosu od =4.470,22 EUR (slovima:četiritisućečetristosedamdeset eura dvadesetdva centa</w:t>
      </w:r>
      <w:r>
        <w:rPr>
          <w:rFonts w:ascii="Arial" w:hAnsi="Arial" w:cs="Arial"/>
          <w:sz w:val="22"/>
          <w:szCs w:val="22"/>
        </w:rPr>
        <w:t>) i to u zakon</w:t>
      </w:r>
      <w:r w:rsidR="007C4585">
        <w:rPr>
          <w:rFonts w:ascii="Arial" w:hAnsi="Arial" w:cs="Arial"/>
          <w:sz w:val="22"/>
          <w:szCs w:val="22"/>
        </w:rPr>
        <w:t>skom roku 31. prosinca 2024</w:t>
      </w:r>
      <w:r>
        <w:rPr>
          <w:rFonts w:ascii="Arial" w:hAnsi="Arial" w:cs="Arial"/>
          <w:sz w:val="22"/>
          <w:szCs w:val="22"/>
        </w:rPr>
        <w:t>. godine, pa će se taj iznos uračunati kao unaprijed plaćen dio kupoprodajne cijene.</w:t>
      </w:r>
    </w:p>
    <w:p w:rsidR="00057A7A" w:rsidRDefault="00380393" w:rsidP="00380393">
      <w:pPr>
        <w:rPr>
          <w:rFonts w:ascii="Arial" w:hAnsi="Arial" w:cs="Arial"/>
          <w:szCs w:val="22"/>
        </w:rPr>
      </w:pPr>
      <w:r>
        <w:rPr>
          <w:rFonts w:ascii="Arial" w:hAnsi="Arial" w:cs="Arial"/>
          <w:szCs w:val="22"/>
        </w:rPr>
        <w:t xml:space="preserve">          </w:t>
      </w:r>
      <w:r w:rsidR="00057A7A">
        <w:rPr>
          <w:rFonts w:ascii="Arial" w:hAnsi="Arial" w:cs="Arial"/>
          <w:szCs w:val="22"/>
        </w:rPr>
        <w:t xml:space="preserve">4. da je predmet kupoprodaje </w:t>
      </w:r>
      <w:r w:rsidR="007F6E6E">
        <w:rPr>
          <w:rFonts w:ascii="Arial" w:hAnsi="Arial"/>
          <w:sz w:val="22"/>
          <w:szCs w:val="22"/>
        </w:rPr>
        <w:t xml:space="preserve"> </w:t>
      </w:r>
      <w:r w:rsidR="007F6E6E" w:rsidRPr="007F6E6E">
        <w:rPr>
          <w:rFonts w:ascii="Arial" w:hAnsi="Arial"/>
          <w:sz w:val="22"/>
          <w:szCs w:val="22"/>
        </w:rPr>
        <w:t>čest zem. 2013/131 k.o. Drniš, ZU 3286 površine 3674 m</w:t>
      </w:r>
      <w:r w:rsidR="007F6E6E" w:rsidRPr="007F6E6E">
        <w:rPr>
          <w:rFonts w:ascii="Arial" w:hAnsi="Arial"/>
          <w:sz w:val="22"/>
          <w:szCs w:val="22"/>
          <w:vertAlign w:val="superscript"/>
        </w:rPr>
        <w:t>2</w:t>
      </w:r>
      <w:r w:rsidR="007F6E6E" w:rsidRPr="007F6E6E">
        <w:rPr>
          <w:rFonts w:ascii="Arial" w:hAnsi="Arial"/>
          <w:sz w:val="22"/>
          <w:szCs w:val="22"/>
        </w:rPr>
        <w:t xml:space="preserve"> i </w:t>
      </w:r>
      <w:r w:rsidR="007F6E6E" w:rsidRPr="007F6E6E">
        <w:rPr>
          <w:rFonts w:ascii="Arial" w:hAnsi="Arial"/>
          <w:bCs/>
          <w:sz w:val="22"/>
          <w:szCs w:val="22"/>
        </w:rPr>
        <w:t>dio</w:t>
      </w:r>
      <w:r w:rsidR="007F6E6E" w:rsidRPr="007F6E6E">
        <w:rPr>
          <w:rFonts w:ascii="Arial" w:hAnsi="Arial"/>
          <w:sz w:val="22"/>
          <w:szCs w:val="22"/>
        </w:rPr>
        <w:t xml:space="preserve"> čest. zem.2013/185   k.o. Drniš, ZU 3734, površine 173 m2 (namjena za proizvodnu ili  uslužnu</w:t>
      </w:r>
      <w:r w:rsidR="007F6E6E">
        <w:rPr>
          <w:rFonts w:ascii="Arial" w:hAnsi="Arial"/>
          <w:sz w:val="22"/>
          <w:szCs w:val="22"/>
        </w:rPr>
        <w:t xml:space="preserve">  djelatnost), </w:t>
      </w:r>
      <w:r w:rsidR="00057A7A">
        <w:rPr>
          <w:rFonts w:ascii="Arial" w:hAnsi="Arial" w:cs="Arial"/>
          <w:szCs w:val="22"/>
        </w:rPr>
        <w:t xml:space="preserve"> a koje su  upisane u zemljišnim knjigama Općinskog suda u Šibeniku, Zemljišnoknjižni odjel Drniš.</w:t>
      </w:r>
    </w:p>
    <w:p w:rsidR="00380393" w:rsidRPr="00380393" w:rsidRDefault="00380393" w:rsidP="00380393">
      <w:pPr>
        <w:rPr>
          <w:rFonts w:ascii="Arial" w:hAnsi="Arial"/>
          <w:sz w:val="22"/>
          <w:szCs w:val="22"/>
        </w:rPr>
      </w:pPr>
    </w:p>
    <w:p w:rsidR="00057A7A" w:rsidRPr="00380393" w:rsidRDefault="00380393" w:rsidP="00380393">
      <w:pPr>
        <w:rPr>
          <w:rFonts w:ascii="Arial" w:hAnsi="Arial"/>
          <w:sz w:val="22"/>
          <w:szCs w:val="22"/>
        </w:rPr>
      </w:pPr>
      <w:r>
        <w:rPr>
          <w:rFonts w:ascii="Arial" w:hAnsi="Arial" w:cs="Arial"/>
          <w:sz w:val="22"/>
          <w:szCs w:val="22"/>
        </w:rPr>
        <w:t xml:space="preserve">          </w:t>
      </w:r>
      <w:r w:rsidR="00057A7A">
        <w:rPr>
          <w:rFonts w:ascii="Arial" w:hAnsi="Arial" w:cs="Arial"/>
          <w:sz w:val="22"/>
          <w:szCs w:val="22"/>
        </w:rPr>
        <w:t>5.</w:t>
      </w:r>
      <w:r w:rsidR="00057A7A">
        <w:rPr>
          <w:rFonts w:ascii="Arial" w:hAnsi="Arial" w:cs="Arial"/>
          <w:b/>
          <w:sz w:val="22"/>
          <w:szCs w:val="22"/>
        </w:rPr>
        <w:t xml:space="preserve"> </w:t>
      </w:r>
      <w:r w:rsidR="00057A7A">
        <w:rPr>
          <w:rFonts w:ascii="Arial" w:hAnsi="Arial" w:cs="Arial"/>
          <w:sz w:val="22"/>
          <w:szCs w:val="22"/>
        </w:rPr>
        <w:t xml:space="preserve">da je Grad Drniš stvarni i upisani vlasnik i samostalni neposredni posjednik nekretnine označene kao </w:t>
      </w:r>
      <w:r w:rsidR="007F6E6E">
        <w:rPr>
          <w:rFonts w:ascii="Arial" w:hAnsi="Arial"/>
          <w:sz w:val="22"/>
          <w:szCs w:val="22"/>
        </w:rPr>
        <w:t xml:space="preserve"> </w:t>
      </w:r>
      <w:r w:rsidR="007F6E6E" w:rsidRPr="007F6E6E">
        <w:rPr>
          <w:rFonts w:ascii="Arial" w:hAnsi="Arial"/>
          <w:sz w:val="22"/>
          <w:szCs w:val="22"/>
        </w:rPr>
        <w:t>čest zem. 2013/131 k.o. Drniš, ZU 3286 površine 3674 m</w:t>
      </w:r>
      <w:r w:rsidR="007F6E6E" w:rsidRPr="007F6E6E">
        <w:rPr>
          <w:rFonts w:ascii="Arial" w:hAnsi="Arial"/>
          <w:sz w:val="22"/>
          <w:szCs w:val="22"/>
          <w:vertAlign w:val="superscript"/>
        </w:rPr>
        <w:t>2</w:t>
      </w:r>
      <w:r w:rsidR="007F6E6E" w:rsidRPr="007F6E6E">
        <w:rPr>
          <w:rFonts w:ascii="Arial" w:hAnsi="Arial"/>
          <w:sz w:val="22"/>
          <w:szCs w:val="22"/>
        </w:rPr>
        <w:t xml:space="preserve"> i </w:t>
      </w:r>
      <w:r w:rsidR="007F6E6E" w:rsidRPr="007F6E6E">
        <w:rPr>
          <w:rFonts w:ascii="Arial" w:hAnsi="Arial"/>
          <w:bCs/>
          <w:sz w:val="22"/>
          <w:szCs w:val="22"/>
        </w:rPr>
        <w:t>dio</w:t>
      </w:r>
      <w:r w:rsidR="007F6E6E" w:rsidRPr="007F6E6E">
        <w:rPr>
          <w:rFonts w:ascii="Arial" w:hAnsi="Arial"/>
          <w:sz w:val="22"/>
          <w:szCs w:val="22"/>
        </w:rPr>
        <w:t xml:space="preserve"> čest. zem.2013/185   k.o. Drniš, ZU 3734, površine 173 m2 (namjena za proizvodnu ili  uslužnu</w:t>
      </w:r>
      <w:r w:rsidR="007F6E6E">
        <w:rPr>
          <w:rFonts w:ascii="Arial" w:hAnsi="Arial"/>
          <w:sz w:val="22"/>
          <w:szCs w:val="22"/>
        </w:rPr>
        <w:t xml:space="preserve">  djelatnost) </w:t>
      </w:r>
      <w:r w:rsidR="00057A7A">
        <w:rPr>
          <w:rFonts w:ascii="Arial" w:hAnsi="Arial" w:cs="Arial"/>
          <w:sz w:val="22"/>
          <w:szCs w:val="22"/>
        </w:rPr>
        <w:t xml:space="preserve"> te jamči da na istim ne postoji nikakvo pravo trećih osoba koje bi isključilo, umanjilo ili ograničilo pravo vlasništva koje Kupcu pripada temeljem zaključenja ovog Predugovora. </w:t>
      </w:r>
    </w:p>
    <w:p w:rsidR="00057A7A" w:rsidRDefault="00057A7A" w:rsidP="00057A7A">
      <w:pPr>
        <w:jc w:val="both"/>
        <w:rPr>
          <w:rFonts w:ascii="Arial" w:hAnsi="Arial" w:cs="Arial"/>
          <w:sz w:val="22"/>
          <w:szCs w:val="22"/>
        </w:rPr>
      </w:pPr>
      <w:r>
        <w:rPr>
          <w:rFonts w:ascii="Arial" w:hAnsi="Arial" w:cs="Arial"/>
          <w:sz w:val="22"/>
          <w:szCs w:val="22"/>
        </w:rPr>
        <w:t xml:space="preserve">           6. da je Gradonačeln</w:t>
      </w:r>
      <w:r w:rsidR="00380393">
        <w:rPr>
          <w:rFonts w:ascii="Arial" w:hAnsi="Arial" w:cs="Arial"/>
          <w:sz w:val="22"/>
          <w:szCs w:val="22"/>
        </w:rPr>
        <w:t>ik Grada Drniša dana 31. siječnja 2025</w:t>
      </w:r>
      <w:r>
        <w:rPr>
          <w:rFonts w:ascii="Arial" w:hAnsi="Arial" w:cs="Arial"/>
          <w:sz w:val="22"/>
          <w:szCs w:val="22"/>
        </w:rPr>
        <w:t>. godine donio Odluku o najpovoljnijoj ponudi Kupca, za prodaju</w:t>
      </w:r>
      <w:r>
        <w:rPr>
          <w:rFonts w:ascii="Arial" w:hAnsi="Arial" w:cs="Arial"/>
          <w:color w:val="FF0000"/>
          <w:sz w:val="22"/>
          <w:szCs w:val="22"/>
        </w:rPr>
        <w:t xml:space="preserve"> </w:t>
      </w:r>
      <w:r>
        <w:rPr>
          <w:rFonts w:ascii="Arial" w:hAnsi="Arial" w:cs="Arial"/>
          <w:sz w:val="22"/>
          <w:szCs w:val="22"/>
        </w:rPr>
        <w:t xml:space="preserve">nekretnine u vlasništvu Grada Drniša po javnom </w:t>
      </w:r>
      <w:r w:rsidR="00380393">
        <w:rPr>
          <w:rFonts w:ascii="Arial" w:hAnsi="Arial" w:cs="Arial"/>
          <w:sz w:val="22"/>
          <w:szCs w:val="22"/>
        </w:rPr>
        <w:t>natječaju objavljenom 16. prosinca 2024. godine (KLASA: 944-01/24-01/9</w:t>
      </w:r>
      <w:r>
        <w:rPr>
          <w:rFonts w:ascii="Arial" w:hAnsi="Arial" w:cs="Arial"/>
          <w:sz w:val="22"/>
          <w:szCs w:val="22"/>
        </w:rPr>
        <w:t>, URBROJ:</w:t>
      </w:r>
      <w:r w:rsidR="00380393">
        <w:rPr>
          <w:rFonts w:ascii="Arial" w:hAnsi="Arial" w:cs="Arial"/>
          <w:sz w:val="22"/>
          <w:szCs w:val="22"/>
        </w:rPr>
        <w:t xml:space="preserve"> 2182-6-25-14</w:t>
      </w:r>
      <w:r>
        <w:rPr>
          <w:rFonts w:ascii="Arial" w:hAnsi="Arial" w:cs="Arial"/>
          <w:sz w:val="22"/>
          <w:szCs w:val="22"/>
        </w:rPr>
        <w:t>).</w:t>
      </w:r>
    </w:p>
    <w:p w:rsidR="00943419" w:rsidRDefault="00943419" w:rsidP="00057A7A">
      <w:pPr>
        <w:jc w:val="both"/>
        <w:rPr>
          <w:rFonts w:ascii="Arial" w:hAnsi="Arial" w:cs="Arial"/>
          <w:sz w:val="22"/>
          <w:szCs w:val="22"/>
        </w:rPr>
      </w:pPr>
    </w:p>
    <w:p w:rsidR="00943419" w:rsidRDefault="00943419" w:rsidP="00057A7A">
      <w:pPr>
        <w:jc w:val="both"/>
        <w:rPr>
          <w:rFonts w:ascii="Arial" w:hAnsi="Arial" w:cs="Arial"/>
          <w:sz w:val="22"/>
          <w:szCs w:val="22"/>
        </w:rPr>
      </w:pPr>
    </w:p>
    <w:p w:rsidR="00943419" w:rsidRDefault="00943419" w:rsidP="00057A7A">
      <w:pPr>
        <w:jc w:val="both"/>
        <w:rPr>
          <w:rFonts w:ascii="Arial" w:hAnsi="Arial" w:cs="Arial"/>
          <w:sz w:val="22"/>
          <w:szCs w:val="22"/>
        </w:rPr>
      </w:pPr>
    </w:p>
    <w:p w:rsidR="00943419" w:rsidRDefault="00943419" w:rsidP="00057A7A">
      <w:pPr>
        <w:jc w:val="both"/>
        <w:rPr>
          <w:rFonts w:ascii="Arial" w:hAnsi="Arial" w:cs="Arial"/>
          <w:sz w:val="22"/>
          <w:szCs w:val="22"/>
        </w:rPr>
      </w:pPr>
    </w:p>
    <w:p w:rsidR="00057A7A" w:rsidRDefault="00057A7A" w:rsidP="00057A7A">
      <w:pPr>
        <w:pStyle w:val="Tijeloteksta31"/>
        <w:rPr>
          <w:rFonts w:ascii="Arial" w:hAnsi="Arial" w:cs="Arial"/>
          <w:b/>
          <w:szCs w:val="22"/>
        </w:rPr>
      </w:pPr>
    </w:p>
    <w:p w:rsidR="00057A7A" w:rsidRDefault="00057A7A" w:rsidP="00057A7A">
      <w:pPr>
        <w:pStyle w:val="Tijeloteksta31"/>
        <w:jc w:val="center"/>
        <w:rPr>
          <w:rFonts w:ascii="Arial" w:hAnsi="Arial" w:cs="Arial"/>
          <w:szCs w:val="22"/>
        </w:rPr>
      </w:pPr>
      <w:r>
        <w:rPr>
          <w:rFonts w:ascii="Arial" w:hAnsi="Arial" w:cs="Arial"/>
          <w:szCs w:val="22"/>
        </w:rPr>
        <w:t>Članak 2.</w:t>
      </w:r>
    </w:p>
    <w:p w:rsidR="00057A7A" w:rsidRDefault="00057A7A" w:rsidP="00057A7A">
      <w:pPr>
        <w:pStyle w:val="Tijeloteksta31"/>
        <w:numPr>
          <w:ilvl w:val="0"/>
          <w:numId w:val="2"/>
        </w:numPr>
        <w:rPr>
          <w:rFonts w:ascii="Arial" w:hAnsi="Arial" w:cs="Arial"/>
          <w:szCs w:val="22"/>
        </w:rPr>
      </w:pPr>
      <w:r>
        <w:rPr>
          <w:rFonts w:ascii="Arial" w:hAnsi="Arial" w:cs="Arial"/>
          <w:szCs w:val="22"/>
        </w:rPr>
        <w:t>Ovim Predugovorom Prodavatelj se obvezuje prodati, a Kupac kupiti neizgrađeno</w:t>
      </w:r>
    </w:p>
    <w:p w:rsidR="00057A7A" w:rsidRPr="00EF6B31" w:rsidRDefault="00057A7A" w:rsidP="00EF6B31">
      <w:pPr>
        <w:rPr>
          <w:rFonts w:ascii="Arial" w:hAnsi="Arial"/>
          <w:sz w:val="22"/>
          <w:szCs w:val="22"/>
        </w:rPr>
      </w:pPr>
      <w:r>
        <w:rPr>
          <w:rFonts w:ascii="Arial" w:hAnsi="Arial" w:cs="Arial"/>
          <w:sz w:val="22"/>
          <w:szCs w:val="22"/>
        </w:rPr>
        <w:t>građevinsko zemljište u vlasništvu Grada Drniša u poduzetničkoj zoni u Drnišu i to</w:t>
      </w:r>
      <w:r w:rsidR="00EF6B31">
        <w:rPr>
          <w:rFonts w:ascii="Arial" w:hAnsi="Arial" w:cs="Arial"/>
          <w:sz w:val="22"/>
          <w:szCs w:val="22"/>
        </w:rPr>
        <w:t xml:space="preserve"> </w:t>
      </w:r>
      <w:r w:rsidR="00EF6B31" w:rsidRPr="007F6E6E">
        <w:rPr>
          <w:rFonts w:ascii="Arial" w:hAnsi="Arial"/>
          <w:sz w:val="22"/>
          <w:szCs w:val="22"/>
        </w:rPr>
        <w:t>čest zem. 2013/131 k.o. Drniš, ZU 3286 površine 3674 m</w:t>
      </w:r>
      <w:r w:rsidR="00EF6B31" w:rsidRPr="007F6E6E">
        <w:rPr>
          <w:rFonts w:ascii="Arial" w:hAnsi="Arial"/>
          <w:sz w:val="22"/>
          <w:szCs w:val="22"/>
          <w:vertAlign w:val="superscript"/>
        </w:rPr>
        <w:t>2</w:t>
      </w:r>
      <w:r w:rsidR="00EF6B31" w:rsidRPr="007F6E6E">
        <w:rPr>
          <w:rFonts w:ascii="Arial" w:hAnsi="Arial"/>
          <w:sz w:val="22"/>
          <w:szCs w:val="22"/>
        </w:rPr>
        <w:t xml:space="preserve"> i </w:t>
      </w:r>
      <w:r w:rsidR="00EF6B31" w:rsidRPr="007F6E6E">
        <w:rPr>
          <w:rFonts w:ascii="Arial" w:hAnsi="Arial"/>
          <w:bCs/>
          <w:sz w:val="22"/>
          <w:szCs w:val="22"/>
        </w:rPr>
        <w:t>dio</w:t>
      </w:r>
      <w:r w:rsidR="00EF6B31" w:rsidRPr="007F6E6E">
        <w:rPr>
          <w:rFonts w:ascii="Arial" w:hAnsi="Arial"/>
          <w:sz w:val="22"/>
          <w:szCs w:val="22"/>
        </w:rPr>
        <w:t xml:space="preserve"> čest. zem.2013/185   k.o. Drniš, ZU 3734, površine 173 m2 (namjena za proizvodnu ili  uslužnu</w:t>
      </w:r>
      <w:r w:rsidR="00EF6B31">
        <w:rPr>
          <w:rFonts w:ascii="Arial" w:hAnsi="Arial"/>
          <w:sz w:val="22"/>
          <w:szCs w:val="22"/>
        </w:rPr>
        <w:t xml:space="preserve">  djelatnost)</w:t>
      </w:r>
      <w:r>
        <w:rPr>
          <w:rFonts w:ascii="Arial" w:hAnsi="Arial" w:cs="Arial"/>
          <w:sz w:val="22"/>
          <w:szCs w:val="22"/>
        </w:rPr>
        <w:t xml:space="preserve"> upisano u zemljišnim knjigama Općinskog suda u Šibeniku</w:t>
      </w:r>
      <w:r w:rsidR="00943419">
        <w:rPr>
          <w:rFonts w:ascii="Arial" w:hAnsi="Arial" w:cs="Arial"/>
          <w:sz w:val="22"/>
          <w:szCs w:val="22"/>
        </w:rPr>
        <w:t xml:space="preserve"> </w:t>
      </w:r>
      <w:r>
        <w:rPr>
          <w:rFonts w:ascii="Arial" w:hAnsi="Arial" w:cs="Arial"/>
          <w:sz w:val="22"/>
          <w:szCs w:val="22"/>
        </w:rPr>
        <w:t>.</w:t>
      </w:r>
    </w:p>
    <w:p w:rsidR="00057A7A" w:rsidRDefault="00057A7A" w:rsidP="00057A7A">
      <w:pPr>
        <w:pStyle w:val="Tijeloteksta31"/>
        <w:numPr>
          <w:ilvl w:val="0"/>
          <w:numId w:val="2"/>
        </w:numPr>
        <w:rPr>
          <w:rFonts w:ascii="Arial" w:hAnsi="Arial" w:cs="Arial"/>
          <w:szCs w:val="22"/>
        </w:rPr>
      </w:pPr>
      <w:r>
        <w:rPr>
          <w:rFonts w:ascii="Arial" w:hAnsi="Arial" w:cs="Arial"/>
          <w:szCs w:val="22"/>
        </w:rPr>
        <w:t>Predugovorne strane su se usuglasile da je kupoprodajna cijena za nekretnine iz</w:t>
      </w:r>
    </w:p>
    <w:p w:rsidR="00057A7A" w:rsidRDefault="00057A7A" w:rsidP="00057A7A">
      <w:pPr>
        <w:pStyle w:val="Tijeloteksta31"/>
        <w:rPr>
          <w:rFonts w:ascii="Arial" w:hAnsi="Arial" w:cs="Arial"/>
          <w:szCs w:val="22"/>
        </w:rPr>
      </w:pPr>
      <w:r>
        <w:rPr>
          <w:rFonts w:ascii="Arial" w:hAnsi="Arial" w:cs="Arial"/>
          <w:szCs w:val="22"/>
        </w:rPr>
        <w:t xml:space="preserve">prethodnog članka ovog Ugovora ugovorena u iznosu od </w:t>
      </w:r>
      <w:r w:rsidR="00EF6B31">
        <w:rPr>
          <w:rFonts w:ascii="Arial" w:hAnsi="Arial" w:cs="Arial"/>
          <w:b/>
          <w:szCs w:val="22"/>
        </w:rPr>
        <w:t>72,16</w:t>
      </w:r>
      <w:r w:rsidR="00A2566D">
        <w:rPr>
          <w:rFonts w:ascii="Arial" w:hAnsi="Arial" w:cs="Arial"/>
          <w:szCs w:val="22"/>
        </w:rPr>
        <w:t xml:space="preserve">  eur</w:t>
      </w:r>
      <w:r>
        <w:rPr>
          <w:rFonts w:ascii="Arial" w:hAnsi="Arial" w:cs="Arial"/>
          <w:szCs w:val="22"/>
        </w:rPr>
        <w:t>/m</w:t>
      </w:r>
      <w:r>
        <w:rPr>
          <w:rFonts w:ascii="Arial" w:hAnsi="Arial" w:cs="Arial"/>
          <w:szCs w:val="22"/>
          <w:vertAlign w:val="superscript"/>
        </w:rPr>
        <w:t>2</w:t>
      </w:r>
      <w:r w:rsidR="00A2566D">
        <w:rPr>
          <w:rFonts w:ascii="Arial" w:hAnsi="Arial" w:cs="Arial"/>
          <w:szCs w:val="22"/>
        </w:rPr>
        <w:t xml:space="preserve"> (slo</w:t>
      </w:r>
      <w:r w:rsidR="00EF6B31">
        <w:rPr>
          <w:rFonts w:ascii="Arial" w:hAnsi="Arial" w:cs="Arial"/>
          <w:szCs w:val="22"/>
        </w:rPr>
        <w:t xml:space="preserve">vima:sedamdesetdva eura šesnaest </w:t>
      </w:r>
      <w:r w:rsidR="00A2566D">
        <w:rPr>
          <w:rFonts w:ascii="Arial" w:hAnsi="Arial" w:cs="Arial"/>
          <w:szCs w:val="22"/>
        </w:rPr>
        <w:t>centi</w:t>
      </w:r>
      <w:r>
        <w:rPr>
          <w:rFonts w:ascii="Arial" w:hAnsi="Arial" w:cs="Arial"/>
          <w:szCs w:val="22"/>
        </w:rPr>
        <w:t xml:space="preserve"> za jedan metar četvorni), što za predmetnu</w:t>
      </w:r>
      <w:r w:rsidR="00EF6B31">
        <w:rPr>
          <w:rFonts w:ascii="Arial" w:hAnsi="Arial" w:cs="Arial"/>
          <w:szCs w:val="22"/>
        </w:rPr>
        <w:t xml:space="preserve"> nekretninu ukupne površine 3847</w:t>
      </w:r>
      <w:r>
        <w:rPr>
          <w:rFonts w:ascii="Arial" w:hAnsi="Arial" w:cs="Arial"/>
          <w:szCs w:val="22"/>
        </w:rPr>
        <w:t xml:space="preserve"> m</w:t>
      </w:r>
      <w:r>
        <w:rPr>
          <w:rFonts w:ascii="Arial" w:hAnsi="Arial" w:cs="Arial"/>
          <w:szCs w:val="22"/>
          <w:vertAlign w:val="superscript"/>
        </w:rPr>
        <w:t>2</w:t>
      </w:r>
      <w:r>
        <w:rPr>
          <w:rFonts w:ascii="Arial" w:hAnsi="Arial" w:cs="Arial"/>
          <w:szCs w:val="22"/>
        </w:rPr>
        <w:t xml:space="preserve"> ukupno iznosi =</w:t>
      </w:r>
      <w:r w:rsidR="00EF6B31">
        <w:rPr>
          <w:rFonts w:ascii="Arial" w:hAnsi="Arial" w:cs="Arial"/>
          <w:b/>
          <w:szCs w:val="22"/>
        </w:rPr>
        <w:t>277.599,52</w:t>
      </w:r>
      <w:r w:rsidR="00A2566D">
        <w:rPr>
          <w:rFonts w:ascii="Arial" w:hAnsi="Arial" w:cs="Arial"/>
          <w:b/>
          <w:szCs w:val="22"/>
        </w:rPr>
        <w:t xml:space="preserve"> eur</w:t>
      </w:r>
      <w:r>
        <w:rPr>
          <w:rFonts w:ascii="Arial" w:hAnsi="Arial" w:cs="Arial"/>
          <w:b/>
          <w:szCs w:val="22"/>
        </w:rPr>
        <w:t xml:space="preserve"> </w:t>
      </w:r>
      <w:r>
        <w:rPr>
          <w:rFonts w:ascii="Arial" w:hAnsi="Arial" w:cs="Arial"/>
          <w:szCs w:val="22"/>
        </w:rPr>
        <w:t>(slo</w:t>
      </w:r>
      <w:r w:rsidR="00873F98">
        <w:rPr>
          <w:rFonts w:ascii="Arial" w:hAnsi="Arial" w:cs="Arial"/>
          <w:szCs w:val="22"/>
        </w:rPr>
        <w:t>vima: dvjestosedamdesetsedampetstodevedesetdevet  eura pedesetdva centa</w:t>
      </w:r>
      <w:r>
        <w:rPr>
          <w:rFonts w:ascii="Arial" w:hAnsi="Arial" w:cs="Arial"/>
          <w:szCs w:val="22"/>
        </w:rPr>
        <w:t xml:space="preserve">). </w:t>
      </w:r>
    </w:p>
    <w:p w:rsidR="00057A7A" w:rsidRDefault="00057A7A" w:rsidP="00057A7A">
      <w:pPr>
        <w:jc w:val="both"/>
        <w:rPr>
          <w:rFonts w:ascii="Arial" w:hAnsi="Arial" w:cs="Arial"/>
          <w:sz w:val="22"/>
          <w:szCs w:val="22"/>
        </w:rPr>
      </w:pPr>
      <w:r>
        <w:rPr>
          <w:rFonts w:ascii="Arial" w:hAnsi="Arial" w:cs="Arial"/>
          <w:sz w:val="22"/>
          <w:szCs w:val="22"/>
        </w:rPr>
        <w:t xml:space="preserve">Kupoprodajna cijena je ugovorena kao </w:t>
      </w:r>
      <w:r>
        <w:rPr>
          <w:rFonts w:ascii="Arial" w:hAnsi="Arial" w:cs="Arial"/>
          <w:bCs/>
          <w:sz w:val="22"/>
          <w:szCs w:val="22"/>
        </w:rPr>
        <w:t>konačna i nepromjenjiva</w:t>
      </w:r>
      <w:r>
        <w:rPr>
          <w:rFonts w:ascii="Arial" w:hAnsi="Arial" w:cs="Arial"/>
          <w:sz w:val="22"/>
          <w:szCs w:val="22"/>
        </w:rPr>
        <w:t xml:space="preserve">. </w:t>
      </w:r>
    </w:p>
    <w:p w:rsidR="00057A7A" w:rsidRDefault="00057A7A" w:rsidP="00057A7A">
      <w:pPr>
        <w:pStyle w:val="Bodytekst"/>
        <w:numPr>
          <w:ilvl w:val="0"/>
          <w:numId w:val="2"/>
        </w:numPr>
        <w:rPr>
          <w:sz w:val="22"/>
          <w:szCs w:val="22"/>
        </w:rPr>
      </w:pPr>
      <w:r>
        <w:rPr>
          <w:sz w:val="22"/>
          <w:szCs w:val="22"/>
        </w:rPr>
        <w:t>Uplatu kupoprodajne cijene kupac će izvršiti jednokratno, a dokaz o plaćanju</w:t>
      </w:r>
    </w:p>
    <w:p w:rsidR="00057A7A" w:rsidRDefault="00057A7A" w:rsidP="00057A7A">
      <w:pPr>
        <w:pStyle w:val="Bodytekst"/>
        <w:ind w:firstLine="0"/>
        <w:rPr>
          <w:sz w:val="22"/>
          <w:szCs w:val="22"/>
        </w:rPr>
      </w:pPr>
      <w:r>
        <w:rPr>
          <w:sz w:val="22"/>
          <w:szCs w:val="22"/>
        </w:rPr>
        <w:t xml:space="preserve">kupoprodajne cijene kupac je dužan podnijeti istovremeno s potpisom predugovora o kupoprodaji nekretnine. </w:t>
      </w:r>
    </w:p>
    <w:p w:rsidR="00057A7A" w:rsidRPr="00723FCE" w:rsidRDefault="00057A7A" w:rsidP="006B0296">
      <w:pPr>
        <w:pStyle w:val="Bodytekst"/>
        <w:numPr>
          <w:ilvl w:val="0"/>
          <w:numId w:val="2"/>
        </w:numPr>
        <w:ind w:firstLine="0"/>
        <w:rPr>
          <w:color w:val="000000"/>
          <w:sz w:val="22"/>
          <w:szCs w:val="22"/>
        </w:rPr>
      </w:pPr>
      <w:r w:rsidRPr="00723FCE">
        <w:rPr>
          <w:color w:val="000000"/>
          <w:sz w:val="22"/>
          <w:szCs w:val="22"/>
        </w:rPr>
        <w:t>Plaćena jamč</w:t>
      </w:r>
      <w:r w:rsidR="005A6E2D" w:rsidRPr="00723FCE">
        <w:rPr>
          <w:color w:val="000000"/>
          <w:sz w:val="22"/>
          <w:szCs w:val="22"/>
        </w:rPr>
        <w:t xml:space="preserve">evina u iznosu od </w:t>
      </w:r>
      <w:r w:rsidR="00723FCE" w:rsidRPr="00723FCE">
        <w:rPr>
          <w:sz w:val="22"/>
          <w:szCs w:val="22"/>
        </w:rPr>
        <w:t xml:space="preserve">=4.470,22 EUR </w:t>
      </w:r>
      <w:r w:rsidR="00723FCE" w:rsidRPr="00723FCE">
        <w:rPr>
          <w:sz w:val="22"/>
          <w:szCs w:val="22"/>
        </w:rPr>
        <w:t>(slovima:četiritisućečetristosedamdeset eura dvadesetdva centa)</w:t>
      </w:r>
      <w:r w:rsidRPr="00723FCE">
        <w:rPr>
          <w:color w:val="000000"/>
          <w:sz w:val="22"/>
          <w:szCs w:val="22"/>
        </w:rPr>
        <w:t xml:space="preserve"> uračunava se u ugovorenu cijenu kao</w:t>
      </w:r>
      <w:r w:rsidR="00723FCE" w:rsidRPr="00723FCE">
        <w:rPr>
          <w:color w:val="000000"/>
          <w:sz w:val="22"/>
          <w:szCs w:val="22"/>
        </w:rPr>
        <w:t xml:space="preserve"> </w:t>
      </w:r>
      <w:r w:rsidRPr="00723FCE">
        <w:rPr>
          <w:color w:val="000000"/>
          <w:sz w:val="22"/>
          <w:szCs w:val="22"/>
        </w:rPr>
        <w:t xml:space="preserve">unaprijed plaćen dio. Ostatak za uplatu kupoprodajne cijene iznosi </w:t>
      </w:r>
      <w:r w:rsidR="00723FCE">
        <w:rPr>
          <w:b/>
          <w:color w:val="000000"/>
          <w:sz w:val="22"/>
          <w:szCs w:val="22"/>
        </w:rPr>
        <w:t>=273.129,30 eur</w:t>
      </w:r>
      <w:r w:rsidR="005A6E2D" w:rsidRPr="00723FCE">
        <w:rPr>
          <w:color w:val="000000"/>
          <w:sz w:val="22"/>
          <w:szCs w:val="22"/>
        </w:rPr>
        <w:t xml:space="preserve">  (s</w:t>
      </w:r>
      <w:r w:rsidR="00723FCE">
        <w:rPr>
          <w:color w:val="000000"/>
          <w:sz w:val="22"/>
          <w:szCs w:val="22"/>
        </w:rPr>
        <w:t>lovima:dvjestosedamdesettristodvadesetdevet eur trideset</w:t>
      </w:r>
      <w:r w:rsidR="005A6E2D" w:rsidRPr="00723FCE">
        <w:rPr>
          <w:color w:val="000000"/>
          <w:sz w:val="22"/>
          <w:szCs w:val="22"/>
        </w:rPr>
        <w:t xml:space="preserve"> centi</w:t>
      </w:r>
      <w:r w:rsidRPr="00723FCE">
        <w:rPr>
          <w:color w:val="000000"/>
          <w:sz w:val="22"/>
          <w:szCs w:val="22"/>
        </w:rPr>
        <w:t>).</w:t>
      </w:r>
    </w:p>
    <w:p w:rsidR="00057A7A" w:rsidRDefault="00057A7A" w:rsidP="00057A7A">
      <w:pPr>
        <w:pStyle w:val="Bodytekst"/>
        <w:ind w:firstLine="360"/>
        <w:rPr>
          <w:color w:val="000000"/>
          <w:sz w:val="22"/>
          <w:szCs w:val="22"/>
        </w:rPr>
      </w:pPr>
      <w:r>
        <w:rPr>
          <w:color w:val="000000"/>
          <w:sz w:val="22"/>
          <w:szCs w:val="22"/>
        </w:rPr>
        <w:t>Navedeni iznos ostatka za uplatu kupoprodajne cijene, kupac je obvezan uplatiti na uplatni račun Grada Drniša IBAN:</w:t>
      </w:r>
      <w:r>
        <w:rPr>
          <w:b/>
          <w:color w:val="000000"/>
          <w:sz w:val="22"/>
          <w:szCs w:val="22"/>
          <w:u w:val="single"/>
        </w:rPr>
        <w:t>HR6723900011809500006</w:t>
      </w:r>
      <w:r>
        <w:rPr>
          <w:color w:val="000000"/>
          <w:sz w:val="22"/>
          <w:szCs w:val="22"/>
        </w:rPr>
        <w:t xml:space="preserve">, HPB d.d., poziv na broj: </w:t>
      </w:r>
      <w:r>
        <w:rPr>
          <w:b/>
          <w:color w:val="000000"/>
          <w:sz w:val="22"/>
          <w:szCs w:val="22"/>
          <w:u w:val="single"/>
        </w:rPr>
        <w:t>HR68 7757-OIB</w:t>
      </w:r>
      <w:r>
        <w:rPr>
          <w:color w:val="000000"/>
          <w:sz w:val="22"/>
          <w:szCs w:val="22"/>
        </w:rPr>
        <w:t xml:space="preserve"> uplatitelja.</w:t>
      </w:r>
    </w:p>
    <w:p w:rsidR="00057A7A" w:rsidRDefault="00057A7A" w:rsidP="00057A7A">
      <w:pPr>
        <w:numPr>
          <w:ilvl w:val="0"/>
          <w:numId w:val="2"/>
        </w:numPr>
        <w:jc w:val="both"/>
        <w:rPr>
          <w:rFonts w:ascii="Arial" w:hAnsi="Arial" w:cs="Arial"/>
          <w:sz w:val="22"/>
          <w:szCs w:val="22"/>
        </w:rPr>
      </w:pPr>
      <w:r>
        <w:rPr>
          <w:rFonts w:ascii="Arial" w:hAnsi="Arial" w:cs="Arial"/>
          <w:sz w:val="22"/>
          <w:szCs w:val="22"/>
        </w:rPr>
        <w:t>Kao dokaz o plaćenoj kupoprodajnoj cijeni, kupac prilaže potvrdu izdanu od strane</w:t>
      </w:r>
    </w:p>
    <w:p w:rsidR="00057A7A" w:rsidRDefault="00057A7A" w:rsidP="00057A7A">
      <w:pPr>
        <w:jc w:val="both"/>
        <w:rPr>
          <w:rFonts w:ascii="Arial" w:hAnsi="Arial" w:cs="Arial"/>
          <w:sz w:val="22"/>
          <w:szCs w:val="22"/>
        </w:rPr>
      </w:pPr>
      <w:r>
        <w:rPr>
          <w:rFonts w:ascii="Arial" w:hAnsi="Arial" w:cs="Arial"/>
          <w:sz w:val="22"/>
          <w:szCs w:val="22"/>
        </w:rPr>
        <w:t>Upravnog odjela za gospodarstvo, financije i društvene djelatnosti Grada Drniša.</w:t>
      </w:r>
    </w:p>
    <w:p w:rsidR="00057A7A" w:rsidRDefault="00057A7A" w:rsidP="00057A7A">
      <w:pPr>
        <w:jc w:val="both"/>
        <w:rPr>
          <w:rFonts w:ascii="Arial" w:hAnsi="Arial" w:cs="Arial"/>
          <w:sz w:val="22"/>
          <w:szCs w:val="22"/>
        </w:rPr>
      </w:pPr>
      <w:r>
        <w:rPr>
          <w:rFonts w:ascii="Arial" w:hAnsi="Arial" w:cs="Arial"/>
          <w:sz w:val="22"/>
          <w:szCs w:val="22"/>
        </w:rPr>
        <w:t>Kupac i prodavatelj istovremeno potpisuju predugovor o kupoprodaji nekretnine.</w:t>
      </w:r>
    </w:p>
    <w:p w:rsidR="00057A7A" w:rsidRDefault="00057A7A" w:rsidP="00057A7A">
      <w:pPr>
        <w:jc w:val="both"/>
        <w:rPr>
          <w:rFonts w:ascii="Arial" w:hAnsi="Arial" w:cs="Arial"/>
          <w:sz w:val="22"/>
          <w:szCs w:val="22"/>
        </w:rPr>
      </w:pPr>
    </w:p>
    <w:p w:rsidR="00057A7A" w:rsidRDefault="00057A7A" w:rsidP="00057A7A">
      <w:pPr>
        <w:jc w:val="center"/>
        <w:rPr>
          <w:rFonts w:ascii="Arial" w:hAnsi="Arial" w:cs="Arial"/>
          <w:sz w:val="22"/>
          <w:szCs w:val="22"/>
        </w:rPr>
      </w:pPr>
      <w:r>
        <w:rPr>
          <w:rFonts w:ascii="Arial" w:hAnsi="Arial" w:cs="Arial"/>
          <w:sz w:val="22"/>
          <w:szCs w:val="22"/>
        </w:rPr>
        <w:t>Članak 3.</w:t>
      </w:r>
    </w:p>
    <w:p w:rsidR="00057A7A" w:rsidRDefault="00057A7A" w:rsidP="00057A7A">
      <w:pPr>
        <w:pStyle w:val="Bodytekst"/>
        <w:numPr>
          <w:ilvl w:val="0"/>
          <w:numId w:val="3"/>
        </w:numPr>
        <w:rPr>
          <w:color w:val="000000"/>
          <w:sz w:val="22"/>
          <w:szCs w:val="22"/>
        </w:rPr>
      </w:pPr>
      <w:r>
        <w:rPr>
          <w:color w:val="000000"/>
          <w:sz w:val="22"/>
          <w:szCs w:val="22"/>
        </w:rPr>
        <w:t>Kupac je dužan u roku do tridesetšest (36) mjeseci od dana sklapanja ovog predugovora:</w:t>
      </w:r>
    </w:p>
    <w:p w:rsidR="00057A7A" w:rsidRDefault="00057A7A" w:rsidP="00057A7A">
      <w:pPr>
        <w:pStyle w:val="Bodytekst"/>
        <w:numPr>
          <w:ilvl w:val="0"/>
          <w:numId w:val="4"/>
        </w:numPr>
        <w:rPr>
          <w:i/>
          <w:iCs/>
          <w:color w:val="000000"/>
          <w:sz w:val="22"/>
          <w:szCs w:val="22"/>
        </w:rPr>
      </w:pPr>
      <w:r>
        <w:rPr>
          <w:i/>
          <w:iCs/>
          <w:color w:val="000000"/>
          <w:sz w:val="22"/>
          <w:szCs w:val="22"/>
        </w:rPr>
        <w:t xml:space="preserve">pribaviti na svoje ime svu potrebnu dokumentaciju uređenu Zakonom o prostornom uređenju i Zakonom o gradnji za gradnju poslovnog objekta u zoni, </w:t>
      </w:r>
    </w:p>
    <w:p w:rsidR="00057A7A" w:rsidRDefault="00057A7A" w:rsidP="00057A7A">
      <w:pPr>
        <w:pStyle w:val="Bodytekst"/>
        <w:numPr>
          <w:ilvl w:val="0"/>
          <w:numId w:val="4"/>
        </w:numPr>
        <w:rPr>
          <w:i/>
          <w:iCs/>
          <w:color w:val="000000"/>
          <w:sz w:val="22"/>
          <w:szCs w:val="22"/>
        </w:rPr>
      </w:pPr>
      <w:r>
        <w:rPr>
          <w:i/>
          <w:iCs/>
          <w:color w:val="000000"/>
          <w:sz w:val="22"/>
          <w:szCs w:val="22"/>
        </w:rPr>
        <w:t xml:space="preserve">izgraditi poslovni objekt u poduzetničkoj zoni, </w:t>
      </w:r>
    </w:p>
    <w:p w:rsidR="00057A7A" w:rsidRDefault="00057A7A" w:rsidP="00057A7A">
      <w:pPr>
        <w:pStyle w:val="Bodytekst"/>
        <w:numPr>
          <w:ilvl w:val="0"/>
          <w:numId w:val="4"/>
        </w:numPr>
        <w:rPr>
          <w:i/>
          <w:iCs/>
          <w:color w:val="000000"/>
          <w:sz w:val="22"/>
          <w:szCs w:val="22"/>
        </w:rPr>
      </w:pPr>
      <w:r>
        <w:rPr>
          <w:i/>
          <w:iCs/>
          <w:color w:val="000000"/>
          <w:sz w:val="22"/>
          <w:szCs w:val="22"/>
        </w:rPr>
        <w:t xml:space="preserve">započeti s obavljanjem svoje djelatnosti, </w:t>
      </w:r>
    </w:p>
    <w:p w:rsidR="00057A7A" w:rsidRDefault="00057A7A" w:rsidP="00057A7A">
      <w:pPr>
        <w:pStyle w:val="Bodytekst"/>
        <w:numPr>
          <w:ilvl w:val="0"/>
          <w:numId w:val="4"/>
        </w:numPr>
        <w:rPr>
          <w:i/>
          <w:iCs/>
          <w:color w:val="000000"/>
          <w:sz w:val="22"/>
          <w:szCs w:val="22"/>
        </w:rPr>
      </w:pPr>
      <w:r>
        <w:rPr>
          <w:i/>
          <w:iCs/>
          <w:color w:val="000000"/>
          <w:sz w:val="22"/>
          <w:szCs w:val="22"/>
        </w:rPr>
        <w:t>započeti sa zapošljavanjem radnika sukladno navedenom u svom poslovnom planu (sažetku ulaganja).</w:t>
      </w:r>
    </w:p>
    <w:p w:rsidR="00057A7A" w:rsidRDefault="00057A7A" w:rsidP="00057A7A">
      <w:pPr>
        <w:pStyle w:val="Bodytekst"/>
        <w:numPr>
          <w:ilvl w:val="0"/>
          <w:numId w:val="3"/>
        </w:numPr>
        <w:rPr>
          <w:i/>
          <w:iCs/>
          <w:color w:val="000000"/>
          <w:sz w:val="22"/>
          <w:szCs w:val="22"/>
        </w:rPr>
      </w:pPr>
      <w:r>
        <w:rPr>
          <w:color w:val="000000"/>
          <w:sz w:val="22"/>
          <w:szCs w:val="22"/>
        </w:rPr>
        <w:t>U navedenom roku iz točke 1. ovog članka kupac je dužan pribaviti i urednu uporabnu</w:t>
      </w:r>
    </w:p>
    <w:p w:rsidR="00057A7A" w:rsidRDefault="00057A7A" w:rsidP="00057A7A">
      <w:pPr>
        <w:pStyle w:val="Bodytekst"/>
        <w:ind w:firstLine="0"/>
        <w:rPr>
          <w:i/>
          <w:iCs/>
          <w:color w:val="000000"/>
          <w:sz w:val="22"/>
          <w:szCs w:val="22"/>
        </w:rPr>
      </w:pPr>
      <w:r>
        <w:rPr>
          <w:color w:val="000000"/>
          <w:sz w:val="22"/>
          <w:szCs w:val="22"/>
        </w:rPr>
        <w:t>dozvolu za izgrađeno sukladno idejnom projektu i aktu kojim mu se dozvoljava gradnja.</w:t>
      </w:r>
    </w:p>
    <w:p w:rsidR="00057A7A" w:rsidRDefault="00057A7A" w:rsidP="00057A7A">
      <w:pPr>
        <w:pStyle w:val="Bodytekst"/>
        <w:ind w:firstLine="708"/>
        <w:rPr>
          <w:color w:val="000000"/>
          <w:sz w:val="22"/>
          <w:szCs w:val="22"/>
        </w:rPr>
      </w:pPr>
      <w:r>
        <w:rPr>
          <w:color w:val="000000"/>
          <w:sz w:val="22"/>
          <w:szCs w:val="22"/>
        </w:rPr>
        <w:t>Svi rokovi za ispunjenje uvjeta su fiksni.</w:t>
      </w:r>
    </w:p>
    <w:p w:rsidR="00057A7A" w:rsidRDefault="00057A7A" w:rsidP="00057A7A">
      <w:pPr>
        <w:pStyle w:val="Bodytekst"/>
        <w:ind w:firstLine="708"/>
        <w:rPr>
          <w:color w:val="000000"/>
          <w:sz w:val="22"/>
          <w:szCs w:val="22"/>
        </w:rPr>
      </w:pPr>
      <w:r>
        <w:rPr>
          <w:color w:val="000000"/>
          <w:sz w:val="22"/>
          <w:szCs w:val="22"/>
        </w:rPr>
        <w:t>Ispunjenje svih obveza-uvjeta-sa rokovima iz ovog predugovora, sastavni su i bitni uvjet za sklapanja kupoprodajnog ugovora.</w:t>
      </w:r>
    </w:p>
    <w:p w:rsidR="00057A7A" w:rsidRDefault="00057A7A" w:rsidP="00057A7A">
      <w:pPr>
        <w:pStyle w:val="Bodytekst"/>
        <w:ind w:firstLine="708"/>
        <w:rPr>
          <w:color w:val="000000"/>
          <w:sz w:val="22"/>
          <w:szCs w:val="22"/>
        </w:rPr>
      </w:pPr>
      <w:r>
        <w:rPr>
          <w:color w:val="000000"/>
          <w:sz w:val="22"/>
          <w:szCs w:val="22"/>
        </w:rPr>
        <w:t>Neispunjenje obveza i/ili rokova određenih ovim predugovorom, daje za pravo (bez prava prigovora kupca) gradonačelniku Grada Drniša da jednostrano raskine ovaj sklopljeni predugovor te se sklopljeni pravni posao smatra ništavnim.</w:t>
      </w:r>
    </w:p>
    <w:p w:rsidR="00057A7A" w:rsidRDefault="00057A7A" w:rsidP="00057A7A">
      <w:pPr>
        <w:pStyle w:val="Bodytekst"/>
        <w:numPr>
          <w:ilvl w:val="0"/>
          <w:numId w:val="3"/>
        </w:numPr>
        <w:rPr>
          <w:color w:val="000000"/>
          <w:sz w:val="22"/>
          <w:szCs w:val="22"/>
        </w:rPr>
      </w:pPr>
      <w:r>
        <w:rPr>
          <w:color w:val="000000"/>
          <w:sz w:val="22"/>
          <w:szCs w:val="22"/>
        </w:rPr>
        <w:t>U slučaju raskida ovog predugovora zbog neispunjenja obveza kupca, Grad Drniš je</w:t>
      </w:r>
    </w:p>
    <w:p w:rsidR="00057A7A" w:rsidRDefault="00057A7A" w:rsidP="00057A7A">
      <w:pPr>
        <w:pStyle w:val="Bodytekst"/>
        <w:ind w:firstLine="0"/>
        <w:rPr>
          <w:color w:val="000000"/>
          <w:sz w:val="22"/>
          <w:szCs w:val="22"/>
        </w:rPr>
      </w:pPr>
      <w:r>
        <w:rPr>
          <w:color w:val="000000"/>
          <w:sz w:val="22"/>
          <w:szCs w:val="22"/>
        </w:rPr>
        <w:t>obvezan kupcu predmetne nekretnine (parcele) vratiti iznos uplaćen na ime kupoprodajne cijene. Kupac nema pravo na obračun i isplatu kamata na uplaćeni iznos kupoprodajne cijene te nema pravo na bilo kakvu naknadu za uložena sredstva u svezi s izgradnjom na nekretnini.</w:t>
      </w:r>
    </w:p>
    <w:p w:rsidR="00057A7A" w:rsidRDefault="00057A7A" w:rsidP="00057A7A">
      <w:pPr>
        <w:pStyle w:val="Bodytekst"/>
        <w:numPr>
          <w:ilvl w:val="0"/>
          <w:numId w:val="3"/>
        </w:numPr>
        <w:tabs>
          <w:tab w:val="left" w:pos="709"/>
        </w:tabs>
        <w:rPr>
          <w:color w:val="000000"/>
          <w:sz w:val="22"/>
          <w:szCs w:val="22"/>
        </w:rPr>
      </w:pPr>
      <w:r>
        <w:rPr>
          <w:color w:val="000000"/>
          <w:sz w:val="22"/>
          <w:szCs w:val="22"/>
        </w:rPr>
        <w:t>Gradonačelnik Grada Drniša prije jednostranog raskida sklopljenog ovog</w:t>
      </w:r>
    </w:p>
    <w:p w:rsidR="00057A7A" w:rsidRDefault="00057A7A" w:rsidP="00057A7A">
      <w:pPr>
        <w:pStyle w:val="Bodytekst"/>
        <w:tabs>
          <w:tab w:val="left" w:pos="709"/>
        </w:tabs>
        <w:ind w:firstLine="0"/>
        <w:rPr>
          <w:color w:val="000000"/>
          <w:sz w:val="22"/>
          <w:szCs w:val="22"/>
        </w:rPr>
      </w:pPr>
      <w:r>
        <w:rPr>
          <w:color w:val="000000"/>
          <w:sz w:val="22"/>
          <w:szCs w:val="22"/>
        </w:rPr>
        <w:t>predugovora o kupoprodaji nekretnine, to pravo koristit će na način i u postupku kako slijedi:</w:t>
      </w:r>
    </w:p>
    <w:p w:rsidR="00057A7A" w:rsidRDefault="00057A7A" w:rsidP="00057A7A">
      <w:pPr>
        <w:pStyle w:val="Bodytekst"/>
        <w:tabs>
          <w:tab w:val="left" w:pos="709"/>
        </w:tabs>
        <w:ind w:firstLine="0"/>
        <w:rPr>
          <w:color w:val="000000"/>
          <w:sz w:val="22"/>
          <w:szCs w:val="22"/>
        </w:rPr>
      </w:pPr>
    </w:p>
    <w:p w:rsidR="00057A7A" w:rsidRDefault="00057A7A" w:rsidP="00057A7A">
      <w:pPr>
        <w:widowControl w:val="0"/>
        <w:numPr>
          <w:ilvl w:val="2"/>
          <w:numId w:val="5"/>
        </w:numPr>
        <w:shd w:val="clear" w:color="auto" w:fill="FFFFFF"/>
        <w:suppressAutoHyphens w:val="0"/>
        <w:autoSpaceDE w:val="0"/>
        <w:autoSpaceDN w:val="0"/>
        <w:adjustRightInd w:val="0"/>
        <w:spacing w:line="298" w:lineRule="exact"/>
        <w:jc w:val="both"/>
        <w:rPr>
          <w:rFonts w:ascii="Arial" w:hAnsi="Arial" w:cs="Arial"/>
          <w:i/>
          <w:color w:val="000000"/>
          <w:spacing w:val="-7"/>
          <w:sz w:val="22"/>
          <w:szCs w:val="22"/>
        </w:rPr>
      </w:pPr>
      <w:r>
        <w:rPr>
          <w:rFonts w:ascii="Arial" w:hAnsi="Arial" w:cs="Arial"/>
          <w:i/>
          <w:color w:val="000000"/>
          <w:sz w:val="22"/>
          <w:szCs w:val="22"/>
        </w:rPr>
        <w:t xml:space="preserve">Upozorava ponuditelja (natjecatelja) na kršenje predugovorom utvrđenih </w:t>
      </w:r>
      <w:r>
        <w:rPr>
          <w:rFonts w:ascii="Arial" w:hAnsi="Arial" w:cs="Arial"/>
          <w:i/>
          <w:color w:val="000000"/>
          <w:sz w:val="22"/>
          <w:szCs w:val="22"/>
        </w:rPr>
        <w:lastRenderedPageBreak/>
        <w:t xml:space="preserve">obveza, te ga poziva da otkloni nastalo </w:t>
      </w:r>
      <w:r>
        <w:rPr>
          <w:rFonts w:ascii="Arial" w:hAnsi="Arial" w:cs="Arial"/>
          <w:i/>
          <w:color w:val="000000"/>
          <w:spacing w:val="-1"/>
          <w:sz w:val="22"/>
          <w:szCs w:val="22"/>
        </w:rPr>
        <w:t xml:space="preserve">kršenje predugovora u roku koji ne može biti kraći od 15 dana niti duži od 30 dana od dana dostave </w:t>
      </w:r>
      <w:r>
        <w:rPr>
          <w:rFonts w:ascii="Arial" w:hAnsi="Arial" w:cs="Arial"/>
          <w:i/>
          <w:color w:val="000000"/>
          <w:sz w:val="22"/>
          <w:szCs w:val="22"/>
        </w:rPr>
        <w:t>pismenog upozorenja;</w:t>
      </w:r>
    </w:p>
    <w:p w:rsidR="00057A7A" w:rsidRDefault="00057A7A" w:rsidP="00057A7A">
      <w:pPr>
        <w:widowControl w:val="0"/>
        <w:numPr>
          <w:ilvl w:val="2"/>
          <w:numId w:val="5"/>
        </w:numPr>
        <w:shd w:val="clear" w:color="auto" w:fill="FFFFFF"/>
        <w:tabs>
          <w:tab w:val="left" w:pos="993"/>
        </w:tabs>
        <w:suppressAutoHyphens w:val="0"/>
        <w:autoSpaceDE w:val="0"/>
        <w:autoSpaceDN w:val="0"/>
        <w:adjustRightInd w:val="0"/>
        <w:spacing w:line="298" w:lineRule="exact"/>
        <w:jc w:val="both"/>
        <w:rPr>
          <w:rFonts w:ascii="Arial" w:hAnsi="Arial" w:cs="Arial"/>
          <w:i/>
          <w:color w:val="000000"/>
          <w:spacing w:val="-7"/>
          <w:sz w:val="22"/>
          <w:szCs w:val="22"/>
        </w:rPr>
      </w:pPr>
      <w:r>
        <w:rPr>
          <w:rFonts w:ascii="Arial" w:hAnsi="Arial" w:cs="Arial"/>
          <w:i/>
          <w:color w:val="000000"/>
          <w:spacing w:val="-1"/>
          <w:sz w:val="22"/>
          <w:szCs w:val="22"/>
        </w:rPr>
        <w:t xml:space="preserve"> </w:t>
      </w:r>
      <w:r>
        <w:rPr>
          <w:rFonts w:ascii="Arial" w:hAnsi="Arial" w:cs="Arial"/>
          <w:i/>
          <w:color w:val="000000"/>
          <w:spacing w:val="-1"/>
          <w:sz w:val="22"/>
          <w:szCs w:val="22"/>
        </w:rPr>
        <w:tab/>
        <w:t>Pismeno upozorenje iz prethodne točke dostavlja se ponuditelju (natjecatelju) putem javnog bilježnika;</w:t>
      </w:r>
    </w:p>
    <w:p w:rsidR="00057A7A" w:rsidRDefault="00057A7A" w:rsidP="00057A7A">
      <w:pPr>
        <w:widowControl w:val="0"/>
        <w:numPr>
          <w:ilvl w:val="2"/>
          <w:numId w:val="5"/>
        </w:numPr>
        <w:shd w:val="clear" w:color="auto" w:fill="FFFFFF"/>
        <w:tabs>
          <w:tab w:val="left" w:pos="720"/>
        </w:tabs>
        <w:suppressAutoHyphens w:val="0"/>
        <w:autoSpaceDE w:val="0"/>
        <w:autoSpaceDN w:val="0"/>
        <w:adjustRightInd w:val="0"/>
        <w:spacing w:line="298" w:lineRule="exact"/>
        <w:jc w:val="both"/>
        <w:rPr>
          <w:rFonts w:ascii="Arial" w:hAnsi="Arial" w:cs="Arial"/>
          <w:i/>
          <w:color w:val="000000"/>
          <w:sz w:val="22"/>
          <w:szCs w:val="22"/>
        </w:rPr>
      </w:pPr>
      <w:r>
        <w:rPr>
          <w:rFonts w:ascii="Arial" w:hAnsi="Arial" w:cs="Arial"/>
          <w:i/>
          <w:color w:val="000000"/>
          <w:sz w:val="22"/>
          <w:szCs w:val="22"/>
        </w:rPr>
        <w:t>Nakon proteka roka za otklanjanje nastalog kršenja predugovora, ako kršenje</w:t>
      </w:r>
    </w:p>
    <w:p w:rsidR="00057A7A" w:rsidRDefault="00057A7A" w:rsidP="00057A7A">
      <w:pPr>
        <w:widowControl w:val="0"/>
        <w:shd w:val="clear" w:color="auto" w:fill="FFFFFF"/>
        <w:tabs>
          <w:tab w:val="left" w:pos="720"/>
        </w:tabs>
        <w:suppressAutoHyphens w:val="0"/>
        <w:autoSpaceDE w:val="0"/>
        <w:autoSpaceDN w:val="0"/>
        <w:adjustRightInd w:val="0"/>
        <w:spacing w:line="298" w:lineRule="exact"/>
        <w:ind w:left="708"/>
        <w:jc w:val="both"/>
        <w:rPr>
          <w:rFonts w:ascii="Arial" w:hAnsi="Arial" w:cs="Arial"/>
          <w:i/>
          <w:color w:val="000000"/>
          <w:sz w:val="22"/>
          <w:szCs w:val="22"/>
        </w:rPr>
      </w:pPr>
      <w:r>
        <w:rPr>
          <w:rFonts w:ascii="Arial" w:hAnsi="Arial" w:cs="Arial"/>
          <w:b/>
          <w:i/>
          <w:color w:val="000000"/>
          <w:sz w:val="22"/>
          <w:szCs w:val="22"/>
        </w:rPr>
        <w:tab/>
      </w:r>
      <w:r>
        <w:rPr>
          <w:rFonts w:ascii="Arial" w:hAnsi="Arial" w:cs="Arial"/>
          <w:b/>
          <w:i/>
          <w:color w:val="000000"/>
          <w:sz w:val="22"/>
          <w:szCs w:val="22"/>
        </w:rPr>
        <w:tab/>
      </w:r>
      <w:r>
        <w:rPr>
          <w:rFonts w:ascii="Arial" w:hAnsi="Arial" w:cs="Arial"/>
          <w:i/>
          <w:color w:val="000000"/>
          <w:sz w:val="22"/>
          <w:szCs w:val="22"/>
        </w:rPr>
        <w:t>predugovora na koje je upozoreno nije otklonjeno, Gradonačelnik Grada Drniš</w:t>
      </w:r>
      <w:r w:rsidR="00D20796">
        <w:rPr>
          <w:rFonts w:ascii="Arial" w:hAnsi="Arial" w:cs="Arial"/>
          <w:i/>
          <w:color w:val="000000"/>
          <w:sz w:val="22"/>
          <w:szCs w:val="22"/>
        </w:rPr>
        <w:t>a</w:t>
      </w:r>
    </w:p>
    <w:p w:rsidR="00057A7A" w:rsidRDefault="00057A7A" w:rsidP="00057A7A">
      <w:pPr>
        <w:widowControl w:val="0"/>
        <w:shd w:val="clear" w:color="auto" w:fill="FFFFFF"/>
        <w:tabs>
          <w:tab w:val="left" w:pos="720"/>
        </w:tabs>
        <w:suppressAutoHyphens w:val="0"/>
        <w:autoSpaceDE w:val="0"/>
        <w:autoSpaceDN w:val="0"/>
        <w:adjustRightInd w:val="0"/>
        <w:spacing w:line="298" w:lineRule="exact"/>
        <w:ind w:left="708"/>
        <w:jc w:val="both"/>
        <w:rPr>
          <w:rFonts w:ascii="Arial" w:hAnsi="Arial" w:cs="Arial"/>
          <w:i/>
          <w:color w:val="000000"/>
          <w:sz w:val="22"/>
          <w:szCs w:val="22"/>
        </w:rPr>
      </w:pPr>
      <w:r>
        <w:rPr>
          <w:rFonts w:ascii="Arial" w:hAnsi="Arial" w:cs="Arial"/>
          <w:i/>
          <w:color w:val="000000"/>
          <w:sz w:val="22"/>
          <w:szCs w:val="22"/>
        </w:rPr>
        <w:tab/>
      </w:r>
      <w:r>
        <w:rPr>
          <w:rFonts w:ascii="Arial" w:hAnsi="Arial" w:cs="Arial"/>
          <w:i/>
          <w:color w:val="000000"/>
          <w:sz w:val="22"/>
          <w:szCs w:val="22"/>
        </w:rPr>
        <w:tab/>
        <w:t>ponuditelju (natjecatelju) dostavlja izjavu o ispunjenju uvjeta za otkaz</w:t>
      </w:r>
    </w:p>
    <w:p w:rsidR="00057A7A" w:rsidRDefault="00057A7A" w:rsidP="00057A7A">
      <w:pPr>
        <w:widowControl w:val="0"/>
        <w:shd w:val="clear" w:color="auto" w:fill="FFFFFF"/>
        <w:tabs>
          <w:tab w:val="left" w:pos="720"/>
        </w:tabs>
        <w:suppressAutoHyphens w:val="0"/>
        <w:autoSpaceDE w:val="0"/>
        <w:autoSpaceDN w:val="0"/>
        <w:adjustRightInd w:val="0"/>
        <w:spacing w:line="298" w:lineRule="exact"/>
        <w:ind w:left="708"/>
        <w:jc w:val="both"/>
        <w:rPr>
          <w:rFonts w:ascii="Arial" w:hAnsi="Arial" w:cs="Arial"/>
          <w:i/>
          <w:color w:val="000000"/>
          <w:sz w:val="22"/>
          <w:szCs w:val="22"/>
        </w:rPr>
      </w:pPr>
      <w:r>
        <w:rPr>
          <w:rFonts w:ascii="Arial" w:hAnsi="Arial" w:cs="Arial"/>
          <w:i/>
          <w:color w:val="000000"/>
          <w:sz w:val="22"/>
          <w:szCs w:val="22"/>
        </w:rPr>
        <w:tab/>
      </w:r>
      <w:r>
        <w:rPr>
          <w:rFonts w:ascii="Arial" w:hAnsi="Arial" w:cs="Arial"/>
          <w:i/>
          <w:color w:val="000000"/>
          <w:sz w:val="22"/>
          <w:szCs w:val="22"/>
        </w:rPr>
        <w:tab/>
        <w:t>predugovora  i  prestanak prava korištenja (posjeda) zemljišta te prava</w:t>
      </w:r>
    </w:p>
    <w:p w:rsidR="00057A7A" w:rsidRDefault="00057A7A" w:rsidP="00057A7A">
      <w:pPr>
        <w:widowControl w:val="0"/>
        <w:shd w:val="clear" w:color="auto" w:fill="FFFFFF"/>
        <w:tabs>
          <w:tab w:val="left" w:pos="720"/>
        </w:tabs>
        <w:suppressAutoHyphens w:val="0"/>
        <w:autoSpaceDE w:val="0"/>
        <w:autoSpaceDN w:val="0"/>
        <w:adjustRightInd w:val="0"/>
        <w:spacing w:line="298" w:lineRule="exact"/>
        <w:ind w:left="708"/>
        <w:jc w:val="both"/>
        <w:rPr>
          <w:rFonts w:ascii="Arial" w:hAnsi="Arial" w:cs="Arial"/>
          <w:i/>
          <w:color w:val="000000"/>
          <w:sz w:val="22"/>
          <w:szCs w:val="22"/>
        </w:rPr>
      </w:pPr>
      <w:r>
        <w:rPr>
          <w:rFonts w:ascii="Arial" w:hAnsi="Arial" w:cs="Arial"/>
          <w:i/>
          <w:color w:val="000000"/>
          <w:sz w:val="22"/>
          <w:szCs w:val="22"/>
        </w:rPr>
        <w:tab/>
      </w:r>
      <w:r>
        <w:rPr>
          <w:rFonts w:ascii="Arial" w:hAnsi="Arial" w:cs="Arial"/>
          <w:i/>
          <w:color w:val="000000"/>
          <w:sz w:val="22"/>
          <w:szCs w:val="22"/>
        </w:rPr>
        <w:tab/>
        <w:t>vlasništva na nekretnini (objektu) koju je počeo graditi na zemljištu, putem</w:t>
      </w:r>
    </w:p>
    <w:p w:rsidR="00057A7A" w:rsidRDefault="00057A7A" w:rsidP="00057A7A">
      <w:pPr>
        <w:widowControl w:val="0"/>
        <w:shd w:val="clear" w:color="auto" w:fill="FFFFFF"/>
        <w:tabs>
          <w:tab w:val="left" w:pos="720"/>
        </w:tabs>
        <w:suppressAutoHyphens w:val="0"/>
        <w:autoSpaceDE w:val="0"/>
        <w:autoSpaceDN w:val="0"/>
        <w:adjustRightInd w:val="0"/>
        <w:spacing w:line="298" w:lineRule="exact"/>
        <w:ind w:left="708"/>
        <w:jc w:val="both"/>
        <w:rPr>
          <w:rFonts w:ascii="Arial" w:hAnsi="Arial" w:cs="Arial"/>
          <w:i/>
          <w:color w:val="000000"/>
          <w:sz w:val="22"/>
          <w:szCs w:val="22"/>
        </w:rPr>
      </w:pPr>
      <w:r>
        <w:rPr>
          <w:rFonts w:ascii="Arial" w:hAnsi="Arial" w:cs="Arial"/>
          <w:i/>
          <w:color w:val="000000"/>
          <w:sz w:val="22"/>
          <w:szCs w:val="22"/>
        </w:rPr>
        <w:tab/>
      </w:r>
      <w:r>
        <w:rPr>
          <w:rFonts w:ascii="Arial" w:hAnsi="Arial" w:cs="Arial"/>
          <w:i/>
          <w:color w:val="000000"/>
          <w:sz w:val="22"/>
          <w:szCs w:val="22"/>
        </w:rPr>
        <w:tab/>
        <w:t>javnog bilježnika;</w:t>
      </w:r>
    </w:p>
    <w:p w:rsidR="00057A7A" w:rsidRDefault="00057A7A" w:rsidP="00057A7A">
      <w:pPr>
        <w:widowControl w:val="0"/>
        <w:numPr>
          <w:ilvl w:val="2"/>
          <w:numId w:val="5"/>
        </w:numPr>
        <w:shd w:val="clear" w:color="auto" w:fill="FFFFFF"/>
        <w:tabs>
          <w:tab w:val="left" w:pos="720"/>
        </w:tabs>
        <w:suppressAutoHyphens w:val="0"/>
        <w:autoSpaceDE w:val="0"/>
        <w:autoSpaceDN w:val="0"/>
        <w:adjustRightInd w:val="0"/>
        <w:spacing w:line="298" w:lineRule="exact"/>
        <w:jc w:val="both"/>
        <w:rPr>
          <w:rFonts w:ascii="Arial" w:hAnsi="Arial" w:cs="Arial"/>
          <w:i/>
          <w:color w:val="000000"/>
          <w:spacing w:val="-7"/>
          <w:sz w:val="22"/>
          <w:szCs w:val="22"/>
        </w:rPr>
      </w:pPr>
      <w:r>
        <w:rPr>
          <w:rFonts w:ascii="Arial" w:hAnsi="Arial" w:cs="Arial"/>
          <w:i/>
          <w:color w:val="000000"/>
          <w:sz w:val="22"/>
          <w:szCs w:val="22"/>
        </w:rPr>
        <w:t>Danom dostave izjave iz prethodne točke Grad Drniš stječe pravo korištenja (posjeda) zemljišta te pravo vlasništva nad sagrađenim nekretninama na istom, pa je temeljem ovlaštenja iz predugovora Grad Drniš ovlašten zatražiti upis prava vlasništva nad sagrađenom predmetnom nekretninom na svoje ime uz izbris upisa na imenu ponuditelja, na temelju potvrde javnog bilježnika da je istekao rok ili ispunjen uvjet, te otkazan predugovor.</w:t>
      </w:r>
    </w:p>
    <w:p w:rsidR="00057A7A" w:rsidRDefault="00057A7A" w:rsidP="00057A7A">
      <w:pPr>
        <w:pStyle w:val="Bodytekst"/>
        <w:ind w:firstLine="0"/>
        <w:jc w:val="center"/>
        <w:rPr>
          <w:color w:val="000000"/>
          <w:sz w:val="22"/>
          <w:szCs w:val="22"/>
        </w:rPr>
      </w:pPr>
    </w:p>
    <w:p w:rsidR="00057A7A" w:rsidRDefault="00057A7A" w:rsidP="00057A7A">
      <w:pPr>
        <w:pStyle w:val="Bodytekst"/>
        <w:ind w:firstLine="0"/>
        <w:jc w:val="center"/>
        <w:rPr>
          <w:color w:val="000000"/>
          <w:sz w:val="22"/>
          <w:szCs w:val="22"/>
        </w:rPr>
      </w:pPr>
      <w:r>
        <w:rPr>
          <w:color w:val="000000"/>
          <w:sz w:val="22"/>
          <w:szCs w:val="22"/>
        </w:rPr>
        <w:t>Članak 4.</w:t>
      </w:r>
    </w:p>
    <w:p w:rsidR="00057A7A" w:rsidRDefault="00057A7A" w:rsidP="00057A7A">
      <w:pPr>
        <w:pStyle w:val="Bezproreda"/>
        <w:ind w:firstLine="708"/>
        <w:jc w:val="both"/>
        <w:rPr>
          <w:rFonts w:ascii="Arial" w:hAnsi="Arial" w:cs="Arial"/>
          <w:sz w:val="22"/>
          <w:szCs w:val="22"/>
        </w:rPr>
      </w:pPr>
      <w:r>
        <w:rPr>
          <w:rFonts w:ascii="Arial" w:hAnsi="Arial" w:cs="Arial"/>
          <w:sz w:val="22"/>
          <w:szCs w:val="22"/>
        </w:rPr>
        <w:t>Ovim predugovorom kupac i prodavatelj suglasno određuju</w:t>
      </w:r>
      <w:r>
        <w:rPr>
          <w:rFonts w:ascii="Arial" w:hAnsi="Arial" w:cs="Arial"/>
          <w:b/>
          <w:sz w:val="22"/>
          <w:szCs w:val="22"/>
        </w:rPr>
        <w:t xml:space="preserve"> ograničenje prava vlasništva kupca</w:t>
      </w:r>
      <w:r>
        <w:rPr>
          <w:rFonts w:ascii="Arial" w:hAnsi="Arial" w:cs="Arial"/>
          <w:sz w:val="22"/>
          <w:szCs w:val="22"/>
        </w:rPr>
        <w:t xml:space="preserve"> uz istovremeno stjecanje prava korištenja (posjeda) predmetnog zemljišta.</w:t>
      </w:r>
    </w:p>
    <w:p w:rsidR="00057A7A" w:rsidRDefault="00057A7A" w:rsidP="00057A7A">
      <w:pPr>
        <w:pStyle w:val="Bezproreda"/>
        <w:jc w:val="both"/>
        <w:rPr>
          <w:rFonts w:ascii="Arial" w:hAnsi="Arial" w:cs="Arial"/>
          <w:sz w:val="22"/>
          <w:szCs w:val="22"/>
        </w:rPr>
      </w:pPr>
      <w:r>
        <w:rPr>
          <w:rFonts w:ascii="Arial" w:hAnsi="Arial" w:cs="Arial"/>
          <w:sz w:val="22"/>
          <w:szCs w:val="22"/>
        </w:rPr>
        <w:t>Ograničenje prava vlasništva kupca</w:t>
      </w:r>
      <w:r w:rsidR="003C75B6">
        <w:rPr>
          <w:rFonts w:ascii="Arial" w:hAnsi="Arial" w:cs="Arial"/>
          <w:sz w:val="22"/>
          <w:szCs w:val="22"/>
        </w:rPr>
        <w:t xml:space="preserve"> na </w:t>
      </w:r>
      <w:r w:rsidR="00CC1A04" w:rsidRPr="007F6E6E">
        <w:rPr>
          <w:rFonts w:ascii="Arial" w:hAnsi="Arial"/>
          <w:sz w:val="22"/>
          <w:szCs w:val="22"/>
        </w:rPr>
        <w:t>čest zem. 2013/131 k.o. Drniš, ZU 3286 površine 3674 m</w:t>
      </w:r>
      <w:r w:rsidR="00CC1A04" w:rsidRPr="007F6E6E">
        <w:rPr>
          <w:rFonts w:ascii="Arial" w:hAnsi="Arial"/>
          <w:sz w:val="22"/>
          <w:szCs w:val="22"/>
          <w:vertAlign w:val="superscript"/>
        </w:rPr>
        <w:t>2</w:t>
      </w:r>
      <w:r w:rsidR="00CC1A04" w:rsidRPr="007F6E6E">
        <w:rPr>
          <w:rFonts w:ascii="Arial" w:hAnsi="Arial"/>
          <w:sz w:val="22"/>
          <w:szCs w:val="22"/>
        </w:rPr>
        <w:t xml:space="preserve"> i </w:t>
      </w:r>
      <w:r w:rsidR="00CC1A04" w:rsidRPr="007F6E6E">
        <w:rPr>
          <w:rFonts w:ascii="Arial" w:hAnsi="Arial"/>
          <w:bCs/>
          <w:sz w:val="22"/>
          <w:szCs w:val="22"/>
        </w:rPr>
        <w:t>dio</w:t>
      </w:r>
      <w:r w:rsidR="00CC1A04" w:rsidRPr="007F6E6E">
        <w:rPr>
          <w:rFonts w:ascii="Arial" w:hAnsi="Arial"/>
          <w:sz w:val="22"/>
          <w:szCs w:val="22"/>
        </w:rPr>
        <w:t xml:space="preserve"> čest. zem.2013/185   k.o. Drniš, ZU 3734, površine 173 m2</w:t>
      </w:r>
      <w:r>
        <w:rPr>
          <w:rFonts w:ascii="Arial" w:hAnsi="Arial" w:cs="Arial"/>
          <w:sz w:val="22"/>
          <w:szCs w:val="22"/>
        </w:rPr>
        <w:t xml:space="preserve"> prestat će protekom roka i neispunjenjem uvjeta, te će ostati vlasništvo Grada Drniša i to:</w:t>
      </w:r>
    </w:p>
    <w:p w:rsidR="00057A7A" w:rsidRDefault="00057A7A" w:rsidP="00057A7A">
      <w:pPr>
        <w:pStyle w:val="Bodytekst"/>
        <w:ind w:left="720" w:firstLine="0"/>
        <w:rPr>
          <w:color w:val="000000"/>
          <w:sz w:val="22"/>
          <w:szCs w:val="22"/>
        </w:rPr>
      </w:pPr>
    </w:p>
    <w:p w:rsidR="00057A7A" w:rsidRDefault="00057A7A" w:rsidP="00057A7A">
      <w:pPr>
        <w:pStyle w:val="Bezproreda"/>
        <w:numPr>
          <w:ilvl w:val="0"/>
          <w:numId w:val="6"/>
        </w:numPr>
        <w:jc w:val="both"/>
        <w:rPr>
          <w:rFonts w:ascii="Arial" w:hAnsi="Arial" w:cs="Arial"/>
          <w:i/>
          <w:color w:val="000000"/>
          <w:sz w:val="22"/>
          <w:szCs w:val="22"/>
        </w:rPr>
      </w:pPr>
      <w:r>
        <w:rPr>
          <w:rFonts w:ascii="Arial" w:hAnsi="Arial" w:cs="Arial"/>
          <w:i/>
          <w:color w:val="000000"/>
          <w:sz w:val="22"/>
          <w:szCs w:val="22"/>
        </w:rPr>
        <w:t>ako u roku od tridesetšest (36) mjeseca od dana sklapanja ovog predugovora kupac nije pribavio akt kojim mu se dozvoljava gradnja,  i ako nije započeo s gradnjom poslovnog objekta, odnosno ako u predugovoru određenom  roku  nije podnio dokaze o ispunjenju navedenih uvjeta;</w:t>
      </w:r>
    </w:p>
    <w:p w:rsidR="00057A7A" w:rsidRDefault="00057A7A" w:rsidP="00057A7A">
      <w:pPr>
        <w:pStyle w:val="Bezproreda"/>
        <w:numPr>
          <w:ilvl w:val="0"/>
          <w:numId w:val="6"/>
        </w:numPr>
        <w:jc w:val="both"/>
        <w:rPr>
          <w:rFonts w:ascii="Arial" w:hAnsi="Arial" w:cs="Arial"/>
          <w:i/>
          <w:color w:val="000000"/>
          <w:sz w:val="22"/>
          <w:szCs w:val="22"/>
        </w:rPr>
      </w:pPr>
      <w:r>
        <w:rPr>
          <w:rFonts w:ascii="Arial" w:hAnsi="Arial" w:cs="Arial"/>
          <w:i/>
          <w:color w:val="000000"/>
          <w:sz w:val="22"/>
          <w:szCs w:val="22"/>
        </w:rPr>
        <w:t>ako u roku od tridesetšest (36) mjeseci od dana sklapanja predugovora ponuditelj nije pribavio urednu uporabnu dozvolu za izgrađeno sukladno idejnom projektu i aktu kojim mu se dozvoljava gradnja i započeo s obavljanjem djelatnosti, odnosno ako u  roku od 36 mjeseci nije podnio dokaze o ispunjenju tog uvjeta;</w:t>
      </w:r>
    </w:p>
    <w:p w:rsidR="00057A7A" w:rsidRDefault="00057A7A" w:rsidP="00057A7A">
      <w:pPr>
        <w:pStyle w:val="Bezproreda"/>
        <w:numPr>
          <w:ilvl w:val="0"/>
          <w:numId w:val="6"/>
        </w:numPr>
        <w:jc w:val="both"/>
        <w:rPr>
          <w:rFonts w:ascii="Arial" w:hAnsi="Arial" w:cs="Arial"/>
          <w:i/>
          <w:color w:val="000000"/>
          <w:sz w:val="22"/>
          <w:szCs w:val="22"/>
        </w:rPr>
      </w:pPr>
      <w:r>
        <w:rPr>
          <w:rFonts w:ascii="Arial" w:hAnsi="Arial" w:cs="Arial"/>
          <w:i/>
          <w:color w:val="000000"/>
          <w:sz w:val="22"/>
          <w:szCs w:val="22"/>
        </w:rPr>
        <w:t>ako u roku od tridesetšest (36) mjeseci od dana sklapanja predugovora ponuditelj nije primio na rad i u izgrađenom poslovnom objektu zaposlio radnike u broju kako je to određeno u investicijskom programu što je preneseno u predugovor i kupoprodajni ugovor, odnosno ako u predugovorom određenom roku nije podnio dokaze o ispunjenju tog uvjeta;</w:t>
      </w:r>
    </w:p>
    <w:p w:rsidR="00057A7A" w:rsidRDefault="00057A7A" w:rsidP="00057A7A">
      <w:pPr>
        <w:pStyle w:val="Bodytekst"/>
        <w:ind w:firstLine="0"/>
        <w:jc w:val="center"/>
        <w:rPr>
          <w:color w:val="000000"/>
          <w:spacing w:val="-8"/>
          <w:sz w:val="22"/>
          <w:szCs w:val="22"/>
        </w:rPr>
      </w:pPr>
      <w:r>
        <w:rPr>
          <w:color w:val="000000"/>
          <w:spacing w:val="-8"/>
          <w:sz w:val="22"/>
          <w:szCs w:val="22"/>
        </w:rPr>
        <w:t>Članak 5.</w:t>
      </w:r>
    </w:p>
    <w:p w:rsidR="00057A7A" w:rsidRDefault="00057A7A" w:rsidP="003E6713">
      <w:pPr>
        <w:pStyle w:val="Bodytekst"/>
        <w:tabs>
          <w:tab w:val="left" w:pos="709"/>
        </w:tabs>
        <w:ind w:left="360" w:firstLine="0"/>
        <w:rPr>
          <w:color w:val="000000"/>
          <w:sz w:val="22"/>
          <w:szCs w:val="22"/>
        </w:rPr>
      </w:pPr>
      <w:r>
        <w:rPr>
          <w:color w:val="000000"/>
          <w:sz w:val="22"/>
          <w:szCs w:val="22"/>
        </w:rPr>
        <w:tab/>
        <w:t xml:space="preserve">Kupac nije ovlašten temeljem sklopljenog ovog predugovora </w:t>
      </w:r>
      <w:r w:rsidR="00A7599A" w:rsidRPr="007F6E6E">
        <w:rPr>
          <w:sz w:val="22"/>
          <w:szCs w:val="22"/>
        </w:rPr>
        <w:t>čest zem. 2013/131 k.o. Drniš, ZU 3286 površine 3674 m</w:t>
      </w:r>
      <w:r w:rsidR="00A7599A" w:rsidRPr="007F6E6E">
        <w:rPr>
          <w:sz w:val="22"/>
          <w:szCs w:val="22"/>
          <w:vertAlign w:val="superscript"/>
        </w:rPr>
        <w:t>2</w:t>
      </w:r>
      <w:r w:rsidR="00A7599A" w:rsidRPr="007F6E6E">
        <w:rPr>
          <w:sz w:val="22"/>
          <w:szCs w:val="22"/>
        </w:rPr>
        <w:t xml:space="preserve"> i </w:t>
      </w:r>
      <w:r w:rsidR="00A7599A" w:rsidRPr="007F6E6E">
        <w:rPr>
          <w:bCs/>
          <w:sz w:val="22"/>
          <w:szCs w:val="22"/>
        </w:rPr>
        <w:t>dio</w:t>
      </w:r>
      <w:r w:rsidR="00A7599A" w:rsidRPr="007F6E6E">
        <w:rPr>
          <w:sz w:val="22"/>
          <w:szCs w:val="22"/>
        </w:rPr>
        <w:t xml:space="preserve"> čest. zem.2013/185   k.o. Drniš, ZU 3734, površine 173 m2</w:t>
      </w:r>
      <w:r>
        <w:rPr>
          <w:color w:val="000000"/>
          <w:sz w:val="22"/>
          <w:szCs w:val="22"/>
        </w:rPr>
        <w:t xml:space="preserve"> otuđiti, hipotekarno opteretiti ili opteretiti bilo kojim pravnim poslom za vrijeme od tridesetšest (36) mjeseci od dana sklapanja predugovora, odnosno za vrijeme do dana sklapanja kupoprodajnog ugovora, što je bitni uvjet pravnog posla.</w:t>
      </w:r>
    </w:p>
    <w:p w:rsidR="00057A7A" w:rsidRDefault="00057A7A" w:rsidP="00057A7A">
      <w:pPr>
        <w:pStyle w:val="Bodytekst"/>
        <w:ind w:firstLine="708"/>
        <w:rPr>
          <w:color w:val="000000"/>
          <w:sz w:val="22"/>
          <w:szCs w:val="22"/>
        </w:rPr>
      </w:pPr>
      <w:r>
        <w:rPr>
          <w:color w:val="000000"/>
          <w:sz w:val="22"/>
          <w:szCs w:val="22"/>
        </w:rPr>
        <w:t>Postupanje kupca protivno zabrani otuđenja ili opterećenja je razlog za jednostrano raskidanje sklopljenog predugovora od strane gradonačelnika Grada Drniša.</w:t>
      </w:r>
    </w:p>
    <w:p w:rsidR="00057A7A" w:rsidRDefault="00057A7A" w:rsidP="00057A7A">
      <w:pPr>
        <w:pStyle w:val="Bodytekst"/>
        <w:ind w:firstLine="0"/>
        <w:rPr>
          <w:b/>
          <w:color w:val="FF0000"/>
          <w:spacing w:val="-8"/>
          <w:sz w:val="22"/>
          <w:szCs w:val="22"/>
        </w:rPr>
      </w:pPr>
    </w:p>
    <w:p w:rsidR="00057A7A" w:rsidRDefault="00057A7A" w:rsidP="00057A7A">
      <w:pPr>
        <w:pStyle w:val="Bodytekst"/>
        <w:ind w:firstLine="0"/>
        <w:jc w:val="center"/>
        <w:rPr>
          <w:color w:val="000000"/>
          <w:spacing w:val="-8"/>
          <w:sz w:val="22"/>
          <w:szCs w:val="22"/>
        </w:rPr>
      </w:pPr>
      <w:r>
        <w:rPr>
          <w:color w:val="000000"/>
          <w:spacing w:val="-8"/>
          <w:sz w:val="22"/>
          <w:szCs w:val="22"/>
        </w:rPr>
        <w:t>Članak 6.</w:t>
      </w:r>
    </w:p>
    <w:p w:rsidR="00057A7A" w:rsidRDefault="00057A7A" w:rsidP="00057A7A">
      <w:pPr>
        <w:pStyle w:val="Bodytekst"/>
        <w:ind w:firstLine="708"/>
        <w:rPr>
          <w:color w:val="000000"/>
          <w:spacing w:val="-8"/>
          <w:sz w:val="22"/>
          <w:szCs w:val="22"/>
        </w:rPr>
      </w:pPr>
      <w:r>
        <w:rPr>
          <w:color w:val="000000"/>
          <w:sz w:val="22"/>
          <w:szCs w:val="22"/>
        </w:rPr>
        <w:t xml:space="preserve">Kupac je ovlašten </w:t>
      </w:r>
      <w:r>
        <w:rPr>
          <w:b/>
          <w:color w:val="000000"/>
          <w:sz w:val="22"/>
          <w:szCs w:val="22"/>
        </w:rPr>
        <w:t>temeljem sklopljenog kupoprodajnog ugovora</w:t>
      </w:r>
      <w:r>
        <w:rPr>
          <w:color w:val="000000"/>
          <w:sz w:val="22"/>
          <w:szCs w:val="22"/>
        </w:rPr>
        <w:t xml:space="preserve"> nakon ispunjenja obveza i rokova utvrđenih u ovom predugovoru, </w:t>
      </w:r>
      <w:r>
        <w:rPr>
          <w:b/>
          <w:color w:val="000000"/>
          <w:sz w:val="22"/>
          <w:szCs w:val="22"/>
        </w:rPr>
        <w:t>zatražiti i postići uknjižbu prava vlasništva</w:t>
      </w:r>
      <w:r>
        <w:rPr>
          <w:color w:val="000000"/>
          <w:sz w:val="22"/>
          <w:szCs w:val="22"/>
        </w:rPr>
        <w:t xml:space="preserve"> nad nekretninom</w:t>
      </w:r>
      <w:r w:rsidR="003E6713">
        <w:rPr>
          <w:color w:val="000000"/>
          <w:sz w:val="22"/>
          <w:szCs w:val="22"/>
        </w:rPr>
        <w:t xml:space="preserve"> </w:t>
      </w:r>
      <w:r w:rsidR="0037526D" w:rsidRPr="007F6E6E">
        <w:rPr>
          <w:sz w:val="22"/>
          <w:szCs w:val="22"/>
        </w:rPr>
        <w:t>čest zem. 2013/131 k.o. Drniš, ZU 3286 površine 3674 m</w:t>
      </w:r>
      <w:r w:rsidR="0037526D" w:rsidRPr="007F6E6E">
        <w:rPr>
          <w:sz w:val="22"/>
          <w:szCs w:val="22"/>
          <w:vertAlign w:val="superscript"/>
        </w:rPr>
        <w:t>2</w:t>
      </w:r>
      <w:r w:rsidR="0037526D" w:rsidRPr="007F6E6E">
        <w:rPr>
          <w:sz w:val="22"/>
          <w:szCs w:val="22"/>
        </w:rPr>
        <w:t xml:space="preserve"> i </w:t>
      </w:r>
      <w:r w:rsidR="0037526D" w:rsidRPr="007F6E6E">
        <w:rPr>
          <w:bCs/>
          <w:sz w:val="22"/>
          <w:szCs w:val="22"/>
        </w:rPr>
        <w:t>dio</w:t>
      </w:r>
      <w:r w:rsidR="0037526D" w:rsidRPr="007F6E6E">
        <w:rPr>
          <w:sz w:val="22"/>
          <w:szCs w:val="22"/>
        </w:rPr>
        <w:t xml:space="preserve"> čest. zem.2013/185   k.o. Drniš, ZU 3734, površine 173 m2</w:t>
      </w:r>
      <w:r>
        <w:rPr>
          <w:color w:val="000000"/>
          <w:sz w:val="22"/>
          <w:szCs w:val="22"/>
        </w:rPr>
        <w:t xml:space="preserve"> na svoje ime, uz istovremeni izbris prava vlasništva sa imena Grada Drniša.</w:t>
      </w:r>
    </w:p>
    <w:p w:rsidR="00057A7A" w:rsidRDefault="00057A7A" w:rsidP="00057A7A">
      <w:pPr>
        <w:pStyle w:val="Bodytekst"/>
        <w:tabs>
          <w:tab w:val="left" w:pos="567"/>
        </w:tabs>
        <w:ind w:firstLine="0"/>
        <w:rPr>
          <w:color w:val="FF0000"/>
          <w:sz w:val="22"/>
          <w:szCs w:val="22"/>
        </w:rPr>
      </w:pPr>
    </w:p>
    <w:p w:rsidR="00057A7A" w:rsidRDefault="00057A7A" w:rsidP="00057A7A">
      <w:pPr>
        <w:pStyle w:val="Bezproreda"/>
        <w:jc w:val="center"/>
        <w:rPr>
          <w:rFonts w:ascii="Arial" w:hAnsi="Arial" w:cs="Arial"/>
          <w:sz w:val="22"/>
          <w:szCs w:val="22"/>
        </w:rPr>
      </w:pPr>
      <w:r>
        <w:rPr>
          <w:rFonts w:ascii="Arial" w:hAnsi="Arial" w:cs="Arial"/>
          <w:sz w:val="22"/>
          <w:szCs w:val="22"/>
        </w:rPr>
        <w:t>Članak 7.</w:t>
      </w:r>
    </w:p>
    <w:p w:rsidR="00057A7A" w:rsidRDefault="00057A7A" w:rsidP="00057A7A">
      <w:pPr>
        <w:pStyle w:val="Bezproreda"/>
        <w:numPr>
          <w:ilvl w:val="0"/>
          <w:numId w:val="7"/>
        </w:numPr>
        <w:jc w:val="both"/>
        <w:rPr>
          <w:rFonts w:ascii="Arial" w:hAnsi="Arial" w:cs="Arial"/>
          <w:color w:val="000000"/>
          <w:sz w:val="22"/>
          <w:szCs w:val="22"/>
        </w:rPr>
      </w:pPr>
      <w:r>
        <w:rPr>
          <w:rFonts w:ascii="Arial" w:hAnsi="Arial" w:cs="Arial"/>
          <w:color w:val="000000"/>
          <w:sz w:val="22"/>
          <w:szCs w:val="22"/>
        </w:rPr>
        <w:t xml:space="preserve">Ovim predugovorom o kupoprodaji nekretnine uređuje se klauzula više sile glede </w:t>
      </w:r>
    </w:p>
    <w:p w:rsidR="00057A7A" w:rsidRDefault="00057A7A" w:rsidP="00057A7A">
      <w:pPr>
        <w:pStyle w:val="Bezproreda"/>
        <w:jc w:val="both"/>
        <w:rPr>
          <w:rFonts w:ascii="Arial" w:hAnsi="Arial" w:cs="Arial"/>
          <w:color w:val="000000"/>
          <w:sz w:val="22"/>
          <w:szCs w:val="22"/>
        </w:rPr>
      </w:pPr>
      <w:r>
        <w:rPr>
          <w:rFonts w:ascii="Arial" w:hAnsi="Arial" w:cs="Arial"/>
          <w:color w:val="000000"/>
          <w:sz w:val="22"/>
          <w:szCs w:val="22"/>
        </w:rPr>
        <w:t>ispunjenja ovog predugovora, kao i uvjeti i postupak za primjenu te klauzule, kako slijedi:</w:t>
      </w:r>
    </w:p>
    <w:p w:rsidR="00057A7A" w:rsidRDefault="00057A7A" w:rsidP="00057A7A">
      <w:pPr>
        <w:pStyle w:val="Bezproreda"/>
        <w:jc w:val="both"/>
        <w:rPr>
          <w:rFonts w:ascii="Arial" w:hAnsi="Arial" w:cs="Arial"/>
          <w:color w:val="000000"/>
          <w:sz w:val="22"/>
          <w:szCs w:val="22"/>
        </w:rPr>
      </w:pPr>
    </w:p>
    <w:p w:rsidR="00057A7A" w:rsidRDefault="00057A7A" w:rsidP="00057A7A">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Viša sila je onaj događaj, koji je jednoj ugovornoj stranci uzrokovao ne izvršavanje ugovorne obveze, a koji je izvan te stranke i njene kontrole i koji se ne može pripisati toj ugovornoj strani ili njenoj lošoj vjeri, i koji je nepredvidiv pa je izvršavanje ugovorne obveze učinio nemogućom.</w:t>
      </w:r>
    </w:p>
    <w:p w:rsidR="00057A7A" w:rsidRDefault="00057A7A" w:rsidP="00057A7A">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Viša sila nije događaj koji je izvršenje obveze učinio nezgodnim ili otežanim, pa tako viša sila nije nemogućnost dobivanja potrebnih dozvola, statusne promjene kod stranaka, a nije ni događaj koji je razuman gospodarstvenik mogao predvidjeti i u odnosu na takav događaj mogao predvidjeti i poduzeti obrambene mjere.</w:t>
      </w:r>
    </w:p>
    <w:p w:rsidR="00057A7A" w:rsidRDefault="00057A7A" w:rsidP="00057A7A">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Nema primjene klauzule više sile za ispunjenje obveze plaćanja dospjelih novčanih obveza.</w:t>
      </w:r>
    </w:p>
    <w:p w:rsidR="00057A7A" w:rsidRDefault="00057A7A" w:rsidP="00057A7A">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Strana koja se poziva na višu silu dužna je odmah službeno o tome i nastupu događaja izvijestiti drugu stranu, jer propust obavještavanja ima za posljedicu za nepriznavanje tog događaja.</w:t>
      </w:r>
    </w:p>
    <w:p w:rsidR="00057A7A" w:rsidRDefault="00057A7A" w:rsidP="00057A7A">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Viša sila privremeno za trajanja suspendira obveze izvršavanja obveza iz predugovora od dana službenog obavještavanja.</w:t>
      </w:r>
    </w:p>
    <w:p w:rsidR="00057A7A" w:rsidRDefault="00057A7A" w:rsidP="00057A7A">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Ako suspenzija izvršavanja predugovora uslijed više sile traje duže od 90 dana svaka strana ima pravo jednostrano otkazati ugovor.</w:t>
      </w:r>
    </w:p>
    <w:p w:rsidR="00057A7A" w:rsidRDefault="00057A7A" w:rsidP="00057A7A">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Za slučaj da neka od strana odluči iz razloga u točki 6. jednostrano otkazati predugovor, tada je dužna:</w:t>
      </w:r>
    </w:p>
    <w:p w:rsidR="00057A7A" w:rsidRDefault="00057A7A" w:rsidP="00057A7A">
      <w:pPr>
        <w:pStyle w:val="Bezproreda"/>
        <w:jc w:val="both"/>
        <w:rPr>
          <w:rFonts w:ascii="Arial" w:hAnsi="Arial" w:cs="Arial"/>
          <w:i/>
          <w:color w:val="000000"/>
          <w:sz w:val="22"/>
          <w:szCs w:val="22"/>
        </w:rPr>
      </w:pPr>
    </w:p>
    <w:p w:rsidR="00057A7A" w:rsidRDefault="00057A7A" w:rsidP="00057A7A">
      <w:pPr>
        <w:pStyle w:val="Bezproreda"/>
        <w:numPr>
          <w:ilvl w:val="0"/>
          <w:numId w:val="8"/>
        </w:numPr>
        <w:jc w:val="both"/>
        <w:rPr>
          <w:rFonts w:ascii="Arial" w:hAnsi="Arial" w:cs="Arial"/>
          <w:i/>
          <w:color w:val="000000"/>
          <w:spacing w:val="-9"/>
          <w:sz w:val="22"/>
          <w:szCs w:val="22"/>
        </w:rPr>
      </w:pPr>
      <w:r>
        <w:rPr>
          <w:rFonts w:ascii="Arial" w:hAnsi="Arial" w:cs="Arial"/>
          <w:i/>
          <w:color w:val="000000"/>
          <w:sz w:val="22"/>
          <w:szCs w:val="22"/>
        </w:rPr>
        <w:t>Upozoriti drugu stranku predugovora na korištenje prava na otkaz ugovora, te drugu stranu pozvati da se izjasni o namjeri ispunjenja obveza iz predugovora bez obzira na višu silu u roku koji ne može biti kraći od 15 dana niti duži od 30 dana od dana dostave pismenog upozorenja;</w:t>
      </w:r>
    </w:p>
    <w:p w:rsidR="00057A7A" w:rsidRDefault="00057A7A" w:rsidP="00057A7A">
      <w:pPr>
        <w:pStyle w:val="Bezproreda"/>
        <w:numPr>
          <w:ilvl w:val="0"/>
          <w:numId w:val="8"/>
        </w:numPr>
        <w:jc w:val="both"/>
        <w:rPr>
          <w:rFonts w:ascii="Arial" w:hAnsi="Arial" w:cs="Arial"/>
          <w:i/>
          <w:color w:val="000000"/>
          <w:spacing w:val="-9"/>
          <w:sz w:val="22"/>
          <w:szCs w:val="22"/>
        </w:rPr>
      </w:pPr>
      <w:r>
        <w:rPr>
          <w:rFonts w:ascii="Arial" w:hAnsi="Arial" w:cs="Arial"/>
          <w:i/>
          <w:color w:val="000000"/>
          <w:sz w:val="22"/>
          <w:szCs w:val="22"/>
        </w:rPr>
        <w:t>Pismeno upozorenje iz ove točke pod a) dostavlja se putem javnog bilježnika;</w:t>
      </w:r>
    </w:p>
    <w:p w:rsidR="00057A7A" w:rsidRDefault="00057A7A" w:rsidP="00057A7A">
      <w:pPr>
        <w:pStyle w:val="Bezproreda"/>
        <w:numPr>
          <w:ilvl w:val="0"/>
          <w:numId w:val="8"/>
        </w:numPr>
        <w:jc w:val="both"/>
        <w:rPr>
          <w:rFonts w:ascii="Arial" w:hAnsi="Arial" w:cs="Arial"/>
          <w:i/>
          <w:color w:val="000000"/>
          <w:spacing w:val="-9"/>
          <w:sz w:val="22"/>
          <w:szCs w:val="22"/>
        </w:rPr>
      </w:pPr>
      <w:r>
        <w:rPr>
          <w:rFonts w:ascii="Arial" w:hAnsi="Arial" w:cs="Arial"/>
          <w:i/>
          <w:color w:val="000000"/>
          <w:sz w:val="22"/>
          <w:szCs w:val="22"/>
        </w:rPr>
        <w:t>Nakon proteka roka za izjašnjenje iz ove točke pod a), a nakon što se pozvana strana nije izjasnila za nastavak ispunjenja obveza bez obzira na višu silu u roku koji ne može biti duži od 15 dana od dana izjašnjenja, druga strana ima pravo jednostrano otkazati predugovor i jednostranu izjavu o otkazu predugovora dostaviti drugoj strani putem javnog bilježnika;</w:t>
      </w:r>
    </w:p>
    <w:p w:rsidR="00057A7A" w:rsidRDefault="00057A7A" w:rsidP="00057A7A">
      <w:pPr>
        <w:pStyle w:val="Bezproreda"/>
        <w:numPr>
          <w:ilvl w:val="0"/>
          <w:numId w:val="8"/>
        </w:numPr>
        <w:jc w:val="both"/>
        <w:rPr>
          <w:rFonts w:ascii="Arial" w:hAnsi="Arial" w:cs="Arial"/>
          <w:i/>
          <w:color w:val="000000"/>
          <w:spacing w:val="-9"/>
          <w:sz w:val="22"/>
          <w:szCs w:val="22"/>
        </w:rPr>
      </w:pPr>
      <w:r>
        <w:rPr>
          <w:rFonts w:ascii="Arial" w:hAnsi="Arial" w:cs="Arial"/>
          <w:i/>
          <w:color w:val="000000"/>
          <w:sz w:val="22"/>
          <w:szCs w:val="22"/>
        </w:rPr>
        <w:t>Danom dostave izjave o otkazu predugovora iz ove točke pod c) prestaje ovaj predugovor i tog dana nastupaju sve pravne posljedice otkaza predugovora, a predmetna nekretnina se vraća u posjed i korištenje Gradu Drnišu sa svim poboljšicama, te novosagrađenim nekretninama ili dijelovima nekretnina bez prava kupca na bilo kakvu naknadu.</w:t>
      </w:r>
    </w:p>
    <w:p w:rsidR="00057A7A" w:rsidRDefault="00057A7A" w:rsidP="00057A7A">
      <w:pPr>
        <w:pStyle w:val="Bezproreda"/>
        <w:ind w:firstLine="708"/>
        <w:jc w:val="both"/>
        <w:rPr>
          <w:rFonts w:ascii="Arial" w:hAnsi="Arial" w:cs="Arial"/>
          <w:color w:val="000000"/>
          <w:sz w:val="22"/>
          <w:szCs w:val="22"/>
        </w:rPr>
      </w:pPr>
    </w:p>
    <w:p w:rsidR="00057A7A" w:rsidRDefault="00057A7A" w:rsidP="00057A7A">
      <w:pPr>
        <w:pStyle w:val="Bezproreda"/>
        <w:numPr>
          <w:ilvl w:val="0"/>
          <w:numId w:val="7"/>
        </w:numPr>
        <w:jc w:val="both"/>
        <w:rPr>
          <w:rFonts w:ascii="Arial" w:hAnsi="Arial" w:cs="Arial"/>
          <w:color w:val="000000"/>
          <w:sz w:val="22"/>
          <w:szCs w:val="22"/>
        </w:rPr>
      </w:pPr>
      <w:r>
        <w:rPr>
          <w:rFonts w:ascii="Arial" w:hAnsi="Arial" w:cs="Arial"/>
          <w:color w:val="000000"/>
          <w:sz w:val="22"/>
          <w:szCs w:val="22"/>
        </w:rPr>
        <w:t xml:space="preserve">U svemu ostalom glede više sile, a što nije određeno ovim posebnim uvjetima, ima se </w:t>
      </w:r>
    </w:p>
    <w:p w:rsidR="00057A7A" w:rsidRDefault="00057A7A" w:rsidP="00057A7A">
      <w:pPr>
        <w:pStyle w:val="Bezproreda"/>
        <w:jc w:val="both"/>
        <w:rPr>
          <w:rFonts w:ascii="Arial" w:hAnsi="Arial" w:cs="Arial"/>
          <w:color w:val="000000"/>
          <w:sz w:val="22"/>
          <w:szCs w:val="22"/>
        </w:rPr>
      </w:pPr>
      <w:r>
        <w:rPr>
          <w:rFonts w:ascii="Arial" w:hAnsi="Arial" w:cs="Arial"/>
          <w:color w:val="000000"/>
          <w:sz w:val="22"/>
          <w:szCs w:val="22"/>
        </w:rPr>
        <w:t>primijeniti odredbe Zakona o obveznim odnosima.</w:t>
      </w:r>
    </w:p>
    <w:p w:rsidR="00057A7A" w:rsidRDefault="00057A7A" w:rsidP="00057A7A">
      <w:pPr>
        <w:jc w:val="both"/>
        <w:rPr>
          <w:rFonts w:ascii="Arial" w:hAnsi="Arial" w:cs="Arial"/>
          <w:bCs/>
          <w:color w:val="000000"/>
          <w:sz w:val="22"/>
          <w:szCs w:val="22"/>
        </w:rPr>
      </w:pPr>
    </w:p>
    <w:p w:rsidR="00057A7A" w:rsidRDefault="00057A7A" w:rsidP="00057A7A">
      <w:pPr>
        <w:jc w:val="center"/>
        <w:rPr>
          <w:rFonts w:ascii="Arial" w:hAnsi="Arial" w:cs="Arial"/>
          <w:bCs/>
          <w:sz w:val="22"/>
          <w:szCs w:val="22"/>
        </w:rPr>
      </w:pPr>
      <w:r>
        <w:rPr>
          <w:rFonts w:ascii="Arial" w:hAnsi="Arial" w:cs="Arial"/>
          <w:bCs/>
          <w:sz w:val="22"/>
          <w:szCs w:val="22"/>
        </w:rPr>
        <w:t>Članak 8.</w:t>
      </w:r>
    </w:p>
    <w:p w:rsidR="003E6713" w:rsidRDefault="00057A7A" w:rsidP="00057A7A">
      <w:pPr>
        <w:pStyle w:val="Bezproreda"/>
        <w:ind w:firstLine="708"/>
        <w:jc w:val="both"/>
        <w:rPr>
          <w:rFonts w:ascii="Arial" w:hAnsi="Arial" w:cs="Arial"/>
          <w:sz w:val="22"/>
          <w:szCs w:val="22"/>
        </w:rPr>
      </w:pPr>
      <w:r>
        <w:rPr>
          <w:rFonts w:ascii="Arial" w:hAnsi="Arial" w:cs="Arial"/>
          <w:sz w:val="22"/>
          <w:szCs w:val="22"/>
        </w:rPr>
        <w:t>Gradsko Vijeće Grada Drniša svojom Odlukom („Službeni g</w:t>
      </w:r>
      <w:r w:rsidR="003E6713">
        <w:rPr>
          <w:rFonts w:ascii="Arial" w:hAnsi="Arial" w:cs="Arial"/>
          <w:sz w:val="22"/>
          <w:szCs w:val="22"/>
        </w:rPr>
        <w:t xml:space="preserve">lasnik Grada Drniša“ broj </w:t>
      </w:r>
    </w:p>
    <w:p w:rsidR="00057A7A" w:rsidRDefault="003E6713" w:rsidP="00057A7A">
      <w:pPr>
        <w:pStyle w:val="Bezproreda"/>
        <w:ind w:firstLine="708"/>
        <w:jc w:val="both"/>
        <w:rPr>
          <w:rFonts w:ascii="Arial" w:hAnsi="Arial"/>
          <w:sz w:val="22"/>
          <w:szCs w:val="22"/>
        </w:rPr>
      </w:pPr>
      <w:r>
        <w:rPr>
          <w:rFonts w:ascii="Arial" w:hAnsi="Arial" w:cs="Arial"/>
          <w:sz w:val="22"/>
          <w:szCs w:val="22"/>
        </w:rPr>
        <w:t xml:space="preserve">     /25 od      2025</w:t>
      </w:r>
      <w:r w:rsidR="00057A7A">
        <w:rPr>
          <w:rFonts w:ascii="Arial" w:hAnsi="Arial" w:cs="Arial"/>
          <w:sz w:val="22"/>
          <w:szCs w:val="22"/>
        </w:rPr>
        <w:t>. godine) dalo je suglasnost gradonačelniku Grada Drniša za sklapanje i potpis predugovora s najpovoljnijim ponuditeljem za</w:t>
      </w:r>
      <w:r w:rsidR="0037526D" w:rsidRPr="0037526D">
        <w:rPr>
          <w:rFonts w:ascii="Arial" w:hAnsi="Arial"/>
          <w:sz w:val="22"/>
          <w:szCs w:val="22"/>
        </w:rPr>
        <w:t xml:space="preserve"> </w:t>
      </w:r>
      <w:r w:rsidR="0037526D" w:rsidRPr="007F6E6E">
        <w:rPr>
          <w:rFonts w:ascii="Arial" w:hAnsi="Arial"/>
          <w:sz w:val="22"/>
          <w:szCs w:val="22"/>
        </w:rPr>
        <w:t>čest zem. 2013/131 k.o. Drniš, ZU 3286 površine 3674 m</w:t>
      </w:r>
      <w:r w:rsidR="0037526D" w:rsidRPr="007F6E6E">
        <w:rPr>
          <w:rFonts w:ascii="Arial" w:hAnsi="Arial"/>
          <w:sz w:val="22"/>
          <w:szCs w:val="22"/>
          <w:vertAlign w:val="superscript"/>
        </w:rPr>
        <w:t>2</w:t>
      </w:r>
      <w:r w:rsidR="0037526D" w:rsidRPr="007F6E6E">
        <w:rPr>
          <w:rFonts w:ascii="Arial" w:hAnsi="Arial"/>
          <w:sz w:val="22"/>
          <w:szCs w:val="22"/>
        </w:rPr>
        <w:t xml:space="preserve"> i </w:t>
      </w:r>
      <w:r w:rsidR="0037526D" w:rsidRPr="007F6E6E">
        <w:rPr>
          <w:rFonts w:ascii="Arial" w:hAnsi="Arial"/>
          <w:bCs/>
          <w:sz w:val="22"/>
          <w:szCs w:val="22"/>
        </w:rPr>
        <w:t>dio</w:t>
      </w:r>
      <w:r w:rsidR="0037526D" w:rsidRPr="007F6E6E">
        <w:rPr>
          <w:rFonts w:ascii="Arial" w:hAnsi="Arial"/>
          <w:sz w:val="22"/>
          <w:szCs w:val="22"/>
        </w:rPr>
        <w:t xml:space="preserve"> čest. zem.2013/185   k.o. Drniš, ZU 3734, površine 173 m2</w:t>
      </w:r>
      <w:r>
        <w:rPr>
          <w:rFonts w:ascii="Arial" w:hAnsi="Arial" w:cs="Arial"/>
          <w:sz w:val="22"/>
          <w:szCs w:val="22"/>
        </w:rPr>
        <w:t xml:space="preserve"> </w:t>
      </w:r>
      <w:r w:rsidR="00057A7A">
        <w:rPr>
          <w:rFonts w:ascii="Arial" w:hAnsi="Arial" w:cs="Arial"/>
          <w:sz w:val="22"/>
          <w:szCs w:val="22"/>
        </w:rPr>
        <w:t xml:space="preserve"> </w:t>
      </w:r>
      <w:r w:rsidR="00057A7A">
        <w:rPr>
          <w:rFonts w:ascii="Arial" w:hAnsi="Arial"/>
          <w:sz w:val="22"/>
          <w:szCs w:val="22"/>
        </w:rPr>
        <w:t xml:space="preserve">nakon što je u cijelosti uplatio kupoprodajnu cijenu čime kupac stječe pravo korištenja (posjeda) dotične nekretnine, te je obvezan u roku iz Odluke o raspolaganju i upravljanju imovinom u vlasništvu Grada Drniša </w:t>
      </w:r>
      <w:r w:rsidR="00057A7A">
        <w:rPr>
          <w:rFonts w:ascii="Arial" w:hAnsi="Arial" w:cs="Arial"/>
          <w:i/>
          <w:sz w:val="22"/>
          <w:szCs w:val="22"/>
        </w:rPr>
        <w:t>(„Službeni vjesnik Šibensko-kninske županije“, broj 06/10, 05/11 i „Službeni glasnik Grada Drniša“, broj 04/15, 05/15 i 1/16</w:t>
      </w:r>
      <w:r w:rsidR="00057A7A">
        <w:rPr>
          <w:rFonts w:ascii="Arial" w:hAnsi="Arial" w:cs="Arial"/>
          <w:sz w:val="22"/>
          <w:szCs w:val="22"/>
        </w:rPr>
        <w:t>)</w:t>
      </w:r>
      <w:r w:rsidR="00057A7A">
        <w:rPr>
          <w:rFonts w:ascii="Arial" w:hAnsi="Arial"/>
          <w:sz w:val="22"/>
          <w:szCs w:val="22"/>
        </w:rPr>
        <w:t>:</w:t>
      </w:r>
    </w:p>
    <w:p w:rsidR="00057A7A" w:rsidRDefault="00057A7A" w:rsidP="00057A7A">
      <w:pPr>
        <w:pStyle w:val="Bezproreda"/>
        <w:ind w:firstLine="720"/>
        <w:jc w:val="both"/>
      </w:pPr>
    </w:p>
    <w:p w:rsidR="00057A7A" w:rsidRDefault="00057A7A" w:rsidP="00057A7A">
      <w:pPr>
        <w:pStyle w:val="Bodytekst"/>
        <w:numPr>
          <w:ilvl w:val="0"/>
          <w:numId w:val="9"/>
        </w:numPr>
        <w:tabs>
          <w:tab w:val="left" w:pos="709"/>
        </w:tabs>
        <w:suppressAutoHyphens/>
        <w:adjustRightInd/>
        <w:textAlignment w:val="baseline"/>
        <w:rPr>
          <w:sz w:val="22"/>
          <w:szCs w:val="22"/>
        </w:rPr>
      </w:pPr>
      <w:r>
        <w:rPr>
          <w:sz w:val="22"/>
          <w:szCs w:val="22"/>
        </w:rPr>
        <w:t>pribaviti odgovarajući akt propisan Zakonom o prostornom uređenju i Zakonom o gradnji,</w:t>
      </w:r>
    </w:p>
    <w:p w:rsidR="00057A7A" w:rsidRDefault="00057A7A" w:rsidP="00057A7A">
      <w:pPr>
        <w:pStyle w:val="Bodytekst"/>
        <w:numPr>
          <w:ilvl w:val="0"/>
          <w:numId w:val="9"/>
        </w:numPr>
        <w:tabs>
          <w:tab w:val="left" w:pos="709"/>
        </w:tabs>
        <w:suppressAutoHyphens/>
        <w:adjustRightInd/>
        <w:textAlignment w:val="baseline"/>
        <w:rPr>
          <w:sz w:val="22"/>
          <w:szCs w:val="22"/>
        </w:rPr>
      </w:pPr>
      <w:r>
        <w:rPr>
          <w:sz w:val="22"/>
          <w:szCs w:val="22"/>
        </w:rPr>
        <w:t>dobiti posebni katastarski broj,</w:t>
      </w:r>
    </w:p>
    <w:p w:rsidR="00057A7A" w:rsidRDefault="00057A7A" w:rsidP="00057A7A">
      <w:pPr>
        <w:pStyle w:val="Bodytekst"/>
        <w:numPr>
          <w:ilvl w:val="0"/>
          <w:numId w:val="9"/>
        </w:numPr>
        <w:tabs>
          <w:tab w:val="left" w:pos="709"/>
        </w:tabs>
        <w:suppressAutoHyphens/>
        <w:adjustRightInd/>
        <w:textAlignment w:val="baseline"/>
        <w:rPr>
          <w:sz w:val="22"/>
          <w:szCs w:val="22"/>
        </w:rPr>
      </w:pPr>
      <w:r>
        <w:rPr>
          <w:sz w:val="22"/>
          <w:szCs w:val="22"/>
        </w:rPr>
        <w:t>izgraditi poslovni objekt, te</w:t>
      </w:r>
    </w:p>
    <w:p w:rsidR="00057A7A" w:rsidRDefault="00057A7A" w:rsidP="00057A7A">
      <w:pPr>
        <w:pStyle w:val="Bodytekst"/>
        <w:numPr>
          <w:ilvl w:val="0"/>
          <w:numId w:val="9"/>
        </w:numPr>
        <w:tabs>
          <w:tab w:val="left" w:pos="709"/>
        </w:tabs>
        <w:suppressAutoHyphens/>
        <w:adjustRightInd/>
        <w:textAlignment w:val="baseline"/>
        <w:rPr>
          <w:sz w:val="22"/>
          <w:szCs w:val="22"/>
        </w:rPr>
      </w:pPr>
      <w:r>
        <w:rPr>
          <w:sz w:val="22"/>
          <w:szCs w:val="22"/>
        </w:rPr>
        <w:t>započeti s obavljanjem djelatnosti sukladno svom poslovnom planu.</w:t>
      </w:r>
    </w:p>
    <w:p w:rsidR="00057A7A" w:rsidRDefault="00057A7A" w:rsidP="00057A7A">
      <w:pPr>
        <w:pStyle w:val="Bodytekst"/>
        <w:tabs>
          <w:tab w:val="left" w:pos="709"/>
        </w:tabs>
        <w:ind w:firstLine="0"/>
        <w:rPr>
          <w:sz w:val="22"/>
          <w:szCs w:val="22"/>
        </w:rPr>
      </w:pPr>
    </w:p>
    <w:p w:rsidR="00057A7A" w:rsidRDefault="00057A7A" w:rsidP="00057A7A">
      <w:pPr>
        <w:pStyle w:val="Bodytekst"/>
        <w:tabs>
          <w:tab w:val="left" w:pos="709"/>
        </w:tabs>
        <w:ind w:firstLine="0"/>
        <w:jc w:val="center"/>
        <w:rPr>
          <w:sz w:val="22"/>
          <w:szCs w:val="22"/>
        </w:rPr>
      </w:pPr>
      <w:r>
        <w:rPr>
          <w:sz w:val="22"/>
          <w:szCs w:val="22"/>
        </w:rPr>
        <w:t>Članak 9.</w:t>
      </w:r>
    </w:p>
    <w:p w:rsidR="00057A7A" w:rsidRDefault="00057A7A" w:rsidP="00057A7A">
      <w:pPr>
        <w:pStyle w:val="Bodytekst"/>
        <w:tabs>
          <w:tab w:val="left" w:pos="709"/>
        </w:tabs>
        <w:ind w:firstLine="0"/>
        <w:rPr>
          <w:sz w:val="22"/>
          <w:szCs w:val="22"/>
        </w:rPr>
      </w:pPr>
      <w:r>
        <w:rPr>
          <w:sz w:val="22"/>
          <w:szCs w:val="22"/>
        </w:rPr>
        <w:tab/>
        <w:t xml:space="preserve">Temeljem ovog sklopljenog predugovora kupac </w:t>
      </w:r>
      <w:r>
        <w:rPr>
          <w:b/>
          <w:sz w:val="22"/>
          <w:szCs w:val="22"/>
        </w:rPr>
        <w:t>ne može</w:t>
      </w:r>
      <w:r>
        <w:rPr>
          <w:sz w:val="22"/>
          <w:szCs w:val="22"/>
        </w:rPr>
        <w:t xml:space="preserve"> kod nadležnog Općinskog suda postići uknjižbu prava vlasništva nad predmetnom nekretninom na svoje ime, uz istovremeni izbris prava vlasništva sa imena Grada Drniša, dok ne ispuni sve obveze utvrđene u predugovoru o kupoprodaji nekretnine.</w:t>
      </w:r>
    </w:p>
    <w:p w:rsidR="00057A7A" w:rsidRDefault="00057A7A" w:rsidP="00057A7A">
      <w:pPr>
        <w:pStyle w:val="Bodytekst"/>
        <w:tabs>
          <w:tab w:val="left" w:pos="709"/>
        </w:tabs>
        <w:ind w:firstLine="0"/>
        <w:rPr>
          <w:sz w:val="22"/>
          <w:szCs w:val="22"/>
        </w:rPr>
      </w:pPr>
      <w:r>
        <w:rPr>
          <w:sz w:val="22"/>
          <w:szCs w:val="22"/>
        </w:rPr>
        <w:tab/>
        <w:t xml:space="preserve">Ispunjenjem obveza iz ovog predugovora, gradonačelnik Grada Drniša će u roku od 30 dana s kupcem, sklopiti kupoprodajni ugovor za predmetnu nekretninu (parcelu) u poduzetničkoj zoni u Drnišu radi postizanja uknjižbe prava vlasništva nad predmetnom nekretninom kod nadležnog Općinskog suda, uz izbris prava vlasništva s Grada Drniša. </w:t>
      </w:r>
    </w:p>
    <w:p w:rsidR="00057A7A" w:rsidRDefault="00057A7A" w:rsidP="00057A7A">
      <w:pPr>
        <w:jc w:val="both"/>
        <w:rPr>
          <w:rFonts w:ascii="Arial" w:hAnsi="Arial" w:cs="Arial"/>
          <w:bCs/>
          <w:sz w:val="22"/>
          <w:szCs w:val="22"/>
        </w:rPr>
      </w:pPr>
    </w:p>
    <w:p w:rsidR="00057A7A" w:rsidRDefault="00057A7A" w:rsidP="00057A7A">
      <w:pPr>
        <w:jc w:val="center"/>
        <w:rPr>
          <w:rFonts w:ascii="Arial" w:hAnsi="Arial" w:cs="Arial"/>
          <w:bCs/>
          <w:sz w:val="22"/>
          <w:szCs w:val="22"/>
        </w:rPr>
      </w:pPr>
      <w:r>
        <w:rPr>
          <w:rFonts w:ascii="Arial" w:hAnsi="Arial" w:cs="Arial"/>
          <w:bCs/>
          <w:sz w:val="22"/>
          <w:szCs w:val="22"/>
        </w:rPr>
        <w:t>Članak 10.</w:t>
      </w:r>
    </w:p>
    <w:p w:rsidR="00057A7A" w:rsidRDefault="00057A7A" w:rsidP="00057A7A">
      <w:pPr>
        <w:ind w:firstLine="708"/>
        <w:jc w:val="both"/>
        <w:rPr>
          <w:rFonts w:ascii="Arial" w:hAnsi="Arial" w:cs="Arial"/>
          <w:sz w:val="22"/>
          <w:szCs w:val="22"/>
        </w:rPr>
      </w:pPr>
      <w:r>
        <w:rPr>
          <w:rFonts w:ascii="Arial" w:hAnsi="Arial" w:cs="Arial"/>
          <w:sz w:val="22"/>
          <w:szCs w:val="22"/>
        </w:rPr>
        <w:t>Prodavatelj zaključenjem ovog Predugovora daje suglasnost / punomoć Kupcu da se aktivno legitimira u svim postupcima vezanim za: pribavljanje odgovarajućeg akta propisanog Zakonom o prostornom uređenju i Zakonom o gradnji, provedbu parcelacije u katastarskom operatu i zemljišnim knjigama Općinskog suda u Šibeniku, Posebni zemljišnoknjižni odjel u Drnišu radi dobivanja posebnog katastarskog broja, sve u odnosu na česticu zemljišta koja je predmet kupoprodaje iz članka 2. ovog predugovora.</w:t>
      </w:r>
    </w:p>
    <w:p w:rsidR="00057A7A" w:rsidRDefault="00057A7A" w:rsidP="00057A7A">
      <w:pPr>
        <w:ind w:firstLine="708"/>
        <w:jc w:val="both"/>
        <w:rPr>
          <w:rFonts w:ascii="Arial" w:hAnsi="Arial" w:cs="Arial"/>
          <w:sz w:val="22"/>
          <w:szCs w:val="22"/>
        </w:rPr>
      </w:pPr>
      <w:r>
        <w:rPr>
          <w:rFonts w:ascii="Arial" w:hAnsi="Arial" w:cs="Arial"/>
          <w:sz w:val="22"/>
          <w:szCs w:val="22"/>
        </w:rPr>
        <w:t>Prodavatelj je obvezan u roku od 30 dana od zaključenja Predugovora, omogućiti Kupcu nesmetan posjed nekretnine koja je predmet kupoprodaje.</w:t>
      </w:r>
    </w:p>
    <w:p w:rsidR="00057A7A" w:rsidRDefault="00057A7A" w:rsidP="00057A7A">
      <w:pPr>
        <w:ind w:firstLine="708"/>
        <w:jc w:val="both"/>
        <w:rPr>
          <w:rFonts w:ascii="Arial" w:hAnsi="Arial" w:cs="Arial"/>
          <w:b/>
          <w:sz w:val="22"/>
          <w:szCs w:val="22"/>
        </w:rPr>
      </w:pPr>
    </w:p>
    <w:p w:rsidR="00057A7A" w:rsidRDefault="00057A7A" w:rsidP="00057A7A">
      <w:pPr>
        <w:jc w:val="center"/>
        <w:rPr>
          <w:rFonts w:ascii="Arial" w:hAnsi="Arial" w:cs="Arial"/>
          <w:sz w:val="22"/>
          <w:szCs w:val="22"/>
        </w:rPr>
      </w:pPr>
      <w:r>
        <w:rPr>
          <w:rFonts w:ascii="Arial" w:hAnsi="Arial" w:cs="Arial"/>
          <w:sz w:val="22"/>
          <w:szCs w:val="22"/>
        </w:rPr>
        <w:t>Članak 11.</w:t>
      </w:r>
    </w:p>
    <w:p w:rsidR="00057A7A" w:rsidRDefault="00057A7A" w:rsidP="00057A7A">
      <w:pPr>
        <w:ind w:firstLine="708"/>
        <w:jc w:val="both"/>
        <w:rPr>
          <w:rFonts w:ascii="Arial" w:hAnsi="Arial" w:cs="Arial"/>
          <w:sz w:val="22"/>
          <w:szCs w:val="22"/>
        </w:rPr>
      </w:pPr>
      <w:r>
        <w:rPr>
          <w:rFonts w:ascii="Arial" w:hAnsi="Arial" w:cs="Arial"/>
          <w:sz w:val="22"/>
          <w:szCs w:val="22"/>
        </w:rPr>
        <w:t>Ako Kupac koji je ishodio pravomoćni odgovarajući akt za građenje propisan Zakonom o prostornom uređenju i Zakonom o gradnji u roku određenom ovim predugovorom ne zaključi s Prodavateljem osnovni kupoprodajni ugovor, Grad Drniš je ovlašten i aktivno legitimiran, pred tijelima Šibensko-kninske županije, Upravnog odjela za prostorno uređenje podnijeti zahtjev za obnovu postupka te u istom zatražiti poništenje/ukidanje predmetnog akta propisanog Zakonom o prostornom uređenju i Zakonom o gradnji s čime je Kupac suglasan.</w:t>
      </w:r>
    </w:p>
    <w:p w:rsidR="00057A7A" w:rsidRDefault="00057A7A" w:rsidP="00057A7A">
      <w:pPr>
        <w:jc w:val="both"/>
        <w:rPr>
          <w:rFonts w:ascii="Arial" w:hAnsi="Arial" w:cs="Arial"/>
          <w:bCs/>
          <w:sz w:val="22"/>
          <w:szCs w:val="22"/>
        </w:rPr>
      </w:pPr>
    </w:p>
    <w:p w:rsidR="00057A7A" w:rsidRDefault="00057A7A" w:rsidP="00057A7A">
      <w:pPr>
        <w:jc w:val="center"/>
        <w:rPr>
          <w:rFonts w:ascii="Arial" w:hAnsi="Arial" w:cs="Arial"/>
          <w:bCs/>
          <w:sz w:val="22"/>
          <w:szCs w:val="22"/>
        </w:rPr>
      </w:pPr>
      <w:r>
        <w:rPr>
          <w:rFonts w:ascii="Arial" w:hAnsi="Arial" w:cs="Arial"/>
          <w:bCs/>
          <w:sz w:val="22"/>
          <w:szCs w:val="22"/>
        </w:rPr>
        <w:t>Članak 12.</w:t>
      </w:r>
    </w:p>
    <w:p w:rsidR="00057A7A" w:rsidRDefault="00057A7A" w:rsidP="00057A7A">
      <w:pPr>
        <w:ind w:firstLine="708"/>
        <w:jc w:val="both"/>
        <w:rPr>
          <w:rFonts w:ascii="Arial" w:hAnsi="Arial" w:cs="Arial"/>
          <w:sz w:val="22"/>
          <w:szCs w:val="22"/>
        </w:rPr>
      </w:pPr>
      <w:r>
        <w:rPr>
          <w:rFonts w:ascii="Arial" w:hAnsi="Arial" w:cs="Arial"/>
          <w:sz w:val="22"/>
          <w:szCs w:val="22"/>
        </w:rPr>
        <w:t>Osnovnim kupoprodajnim ugovorom iz prethodnog članka predugovorne strane definirat će međusobna prava i obveze, te uvjete, rokove i ograničenja sve u skladu s određenjima predviđenim natječajnom dokumentacijom.</w:t>
      </w:r>
    </w:p>
    <w:p w:rsidR="00057A7A" w:rsidRDefault="00057A7A" w:rsidP="00057A7A">
      <w:pPr>
        <w:jc w:val="both"/>
        <w:rPr>
          <w:rFonts w:ascii="Arial" w:hAnsi="Arial" w:cs="Arial"/>
          <w:sz w:val="22"/>
          <w:szCs w:val="22"/>
        </w:rPr>
      </w:pPr>
    </w:p>
    <w:p w:rsidR="00057A7A" w:rsidRDefault="00057A7A" w:rsidP="00057A7A">
      <w:pPr>
        <w:jc w:val="center"/>
        <w:rPr>
          <w:rFonts w:ascii="Arial" w:hAnsi="Arial" w:cs="Arial"/>
          <w:sz w:val="22"/>
          <w:szCs w:val="22"/>
        </w:rPr>
      </w:pPr>
      <w:r>
        <w:rPr>
          <w:rFonts w:ascii="Arial" w:hAnsi="Arial" w:cs="Arial"/>
          <w:sz w:val="22"/>
          <w:szCs w:val="22"/>
        </w:rPr>
        <w:t>Članak 13.</w:t>
      </w:r>
    </w:p>
    <w:p w:rsidR="00057A7A" w:rsidRDefault="00057A7A" w:rsidP="00057A7A">
      <w:pPr>
        <w:ind w:firstLine="708"/>
        <w:jc w:val="both"/>
        <w:rPr>
          <w:rFonts w:ascii="Arial" w:hAnsi="Arial" w:cs="Arial"/>
          <w:sz w:val="22"/>
          <w:szCs w:val="22"/>
        </w:rPr>
      </w:pPr>
      <w:r>
        <w:rPr>
          <w:rFonts w:ascii="Arial" w:hAnsi="Arial" w:cs="Arial"/>
          <w:sz w:val="22"/>
          <w:szCs w:val="22"/>
        </w:rPr>
        <w:t>Ovaj je Predugovor sastavljen u 2</w:t>
      </w:r>
      <w:r>
        <w:rPr>
          <w:rFonts w:ascii="Arial" w:hAnsi="Arial" w:cs="Arial"/>
          <w:bCs/>
          <w:sz w:val="22"/>
          <w:szCs w:val="22"/>
        </w:rPr>
        <w:t xml:space="preserve"> (dva) </w:t>
      </w:r>
      <w:r>
        <w:rPr>
          <w:rFonts w:ascii="Arial" w:hAnsi="Arial" w:cs="Arial"/>
          <w:sz w:val="22"/>
          <w:szCs w:val="22"/>
        </w:rPr>
        <w:t>istovjetna izvorna primjerka, dok će javni bilježnik za potrebe predugovornih strana javno ovjeriti potreban broj primjerka.</w:t>
      </w:r>
    </w:p>
    <w:p w:rsidR="00057A7A" w:rsidRDefault="00057A7A" w:rsidP="00057A7A">
      <w:pPr>
        <w:jc w:val="both"/>
        <w:rPr>
          <w:rFonts w:ascii="Arial" w:hAnsi="Arial" w:cs="Arial"/>
          <w:sz w:val="22"/>
          <w:szCs w:val="22"/>
        </w:rPr>
      </w:pPr>
    </w:p>
    <w:p w:rsidR="00057A7A" w:rsidRDefault="00057A7A" w:rsidP="00057A7A">
      <w:pPr>
        <w:ind w:firstLine="708"/>
        <w:jc w:val="both"/>
        <w:rPr>
          <w:rFonts w:ascii="Arial" w:hAnsi="Arial" w:cs="Arial"/>
          <w:sz w:val="22"/>
          <w:szCs w:val="22"/>
        </w:rPr>
      </w:pPr>
      <w:r>
        <w:rPr>
          <w:rFonts w:ascii="Arial" w:hAnsi="Arial" w:cs="Arial"/>
          <w:sz w:val="22"/>
          <w:szCs w:val="22"/>
        </w:rPr>
        <w:t>Za slučaj mirno nerješivog spora predugovorne strane dogovaraju nadležnost Općinskog sud</w:t>
      </w:r>
      <w:r w:rsidR="005646E9">
        <w:rPr>
          <w:rFonts w:ascii="Arial" w:hAnsi="Arial" w:cs="Arial"/>
          <w:sz w:val="22"/>
          <w:szCs w:val="22"/>
        </w:rPr>
        <w:t>a u Šibeniku, Stalna služba Drniš</w:t>
      </w:r>
      <w:r>
        <w:rPr>
          <w:rFonts w:ascii="Arial" w:hAnsi="Arial" w:cs="Arial"/>
          <w:sz w:val="22"/>
          <w:szCs w:val="22"/>
        </w:rPr>
        <w:t>.</w:t>
      </w:r>
    </w:p>
    <w:p w:rsidR="00057A7A" w:rsidRDefault="00057A7A" w:rsidP="00057A7A">
      <w:pPr>
        <w:jc w:val="both"/>
        <w:rPr>
          <w:rFonts w:ascii="Arial" w:hAnsi="Arial" w:cs="Arial"/>
          <w:bCs/>
          <w:sz w:val="22"/>
          <w:szCs w:val="22"/>
        </w:rPr>
      </w:pPr>
    </w:p>
    <w:p w:rsidR="00057A7A" w:rsidRDefault="00057A7A" w:rsidP="00057A7A">
      <w:pPr>
        <w:jc w:val="center"/>
        <w:rPr>
          <w:rFonts w:ascii="Arial" w:hAnsi="Arial" w:cs="Arial"/>
          <w:bCs/>
          <w:sz w:val="22"/>
          <w:szCs w:val="22"/>
        </w:rPr>
      </w:pPr>
      <w:r>
        <w:rPr>
          <w:rFonts w:ascii="Arial" w:hAnsi="Arial" w:cs="Arial"/>
          <w:bCs/>
          <w:sz w:val="22"/>
          <w:szCs w:val="22"/>
        </w:rPr>
        <w:t>Članak 14.</w:t>
      </w:r>
    </w:p>
    <w:p w:rsidR="00057A7A" w:rsidRDefault="00057A7A" w:rsidP="00057A7A">
      <w:pPr>
        <w:ind w:firstLine="708"/>
        <w:jc w:val="both"/>
        <w:rPr>
          <w:rFonts w:ascii="Arial" w:hAnsi="Arial" w:cs="Arial"/>
          <w:bCs/>
          <w:sz w:val="22"/>
          <w:szCs w:val="22"/>
        </w:rPr>
      </w:pPr>
      <w:r>
        <w:rPr>
          <w:rFonts w:ascii="Arial" w:hAnsi="Arial" w:cs="Arial"/>
          <w:sz w:val="22"/>
          <w:szCs w:val="22"/>
        </w:rPr>
        <w:t xml:space="preserve">Sve troškove sastavljanja i javne ovjere ovog predugovora snosi </w:t>
      </w:r>
      <w:r>
        <w:rPr>
          <w:rFonts w:ascii="Arial" w:hAnsi="Arial" w:cs="Arial"/>
          <w:bCs/>
          <w:sz w:val="22"/>
          <w:szCs w:val="22"/>
        </w:rPr>
        <w:t>Kupac.</w:t>
      </w:r>
    </w:p>
    <w:p w:rsidR="00057A7A" w:rsidRDefault="00057A7A" w:rsidP="00057A7A">
      <w:pPr>
        <w:jc w:val="both"/>
        <w:rPr>
          <w:rFonts w:ascii="Arial" w:hAnsi="Arial" w:cs="Arial"/>
          <w:bCs/>
          <w:sz w:val="22"/>
          <w:szCs w:val="22"/>
        </w:rPr>
      </w:pPr>
    </w:p>
    <w:p w:rsidR="00057A7A" w:rsidRDefault="00057A7A" w:rsidP="00057A7A">
      <w:pPr>
        <w:jc w:val="center"/>
        <w:rPr>
          <w:rFonts w:ascii="Arial" w:hAnsi="Arial" w:cs="Arial"/>
          <w:bCs/>
          <w:sz w:val="22"/>
          <w:szCs w:val="22"/>
        </w:rPr>
      </w:pPr>
      <w:r>
        <w:rPr>
          <w:rFonts w:ascii="Arial" w:hAnsi="Arial" w:cs="Arial"/>
          <w:bCs/>
          <w:sz w:val="22"/>
          <w:szCs w:val="22"/>
        </w:rPr>
        <w:t>Članak 15.</w:t>
      </w:r>
    </w:p>
    <w:p w:rsidR="00057A7A" w:rsidRDefault="00057A7A" w:rsidP="00057A7A">
      <w:pPr>
        <w:ind w:firstLine="708"/>
        <w:jc w:val="both"/>
        <w:rPr>
          <w:rFonts w:ascii="Arial" w:hAnsi="Arial" w:cs="Arial"/>
          <w:sz w:val="22"/>
          <w:szCs w:val="22"/>
        </w:rPr>
      </w:pPr>
      <w:r>
        <w:rPr>
          <w:rFonts w:ascii="Arial" w:hAnsi="Arial" w:cs="Arial"/>
          <w:sz w:val="22"/>
          <w:szCs w:val="22"/>
        </w:rPr>
        <w:t>Predugovorne strane su suglasne da je u odredbama ovog predugovora sadržana njihova prava i stvarna volja, te ga u znak prihvata vlastoručno potpisuju.</w:t>
      </w:r>
    </w:p>
    <w:p w:rsidR="00057A7A" w:rsidRDefault="00057A7A" w:rsidP="00057A7A">
      <w:pPr>
        <w:jc w:val="both"/>
        <w:rPr>
          <w:rFonts w:ascii="Arial" w:hAnsi="Arial" w:cs="Arial"/>
          <w:sz w:val="22"/>
          <w:szCs w:val="22"/>
        </w:rPr>
      </w:pPr>
    </w:p>
    <w:p w:rsidR="00057A7A" w:rsidRDefault="00057A7A" w:rsidP="00057A7A">
      <w:pPr>
        <w:jc w:val="both"/>
        <w:rPr>
          <w:rFonts w:ascii="Arial" w:hAnsi="Arial" w:cs="Arial"/>
          <w:sz w:val="22"/>
          <w:szCs w:val="22"/>
        </w:rPr>
      </w:pPr>
    </w:p>
    <w:p w:rsidR="00057A7A" w:rsidRDefault="00057A7A" w:rsidP="00057A7A">
      <w:pPr>
        <w:jc w:val="both"/>
        <w:rPr>
          <w:rFonts w:ascii="Arial" w:hAnsi="Arial" w:cs="Arial"/>
          <w:b/>
          <w:sz w:val="22"/>
          <w:szCs w:val="22"/>
        </w:rPr>
      </w:pPr>
      <w:r>
        <w:rPr>
          <w:rFonts w:ascii="Arial" w:hAnsi="Arial" w:cs="Arial"/>
          <w:b/>
          <w:sz w:val="22"/>
          <w:szCs w:val="22"/>
        </w:rPr>
        <w:lastRenderedPageBreak/>
        <w:t xml:space="preserve">PRODAVATELJ:                                                           </w:t>
      </w:r>
      <w:r>
        <w:rPr>
          <w:rFonts w:ascii="Arial" w:hAnsi="Arial" w:cs="Arial"/>
          <w:b/>
          <w:sz w:val="22"/>
          <w:szCs w:val="22"/>
        </w:rPr>
        <w:tab/>
      </w:r>
      <w:r>
        <w:rPr>
          <w:rFonts w:ascii="Arial" w:hAnsi="Arial" w:cs="Arial"/>
          <w:b/>
          <w:sz w:val="22"/>
          <w:szCs w:val="22"/>
        </w:rPr>
        <w:tab/>
        <w:t>KUPAC:</w:t>
      </w:r>
    </w:p>
    <w:p w:rsidR="00057A7A" w:rsidRDefault="00057A7A" w:rsidP="00057A7A">
      <w:pPr>
        <w:jc w:val="both"/>
        <w:rPr>
          <w:rFonts w:ascii="Arial" w:hAnsi="Arial" w:cs="Arial"/>
          <w:sz w:val="22"/>
          <w:szCs w:val="22"/>
        </w:rPr>
      </w:pPr>
      <w:r>
        <w:rPr>
          <w:rFonts w:ascii="Arial" w:hAnsi="Arial" w:cs="Arial"/>
          <w:sz w:val="22"/>
          <w:szCs w:val="22"/>
        </w:rPr>
        <w:t xml:space="preserve">   </w:t>
      </w:r>
      <w:r>
        <w:rPr>
          <w:rFonts w:ascii="Arial" w:hAnsi="Arial" w:cs="Arial"/>
          <w:b/>
          <w:bCs/>
          <w:sz w:val="22"/>
          <w:szCs w:val="22"/>
        </w:rPr>
        <w:t>GRAD DRNIŠ</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436552">
        <w:rPr>
          <w:rFonts w:ascii="Arial" w:hAnsi="Arial" w:cs="Arial"/>
          <w:b/>
        </w:rPr>
        <w:t>PTICA  TRA</w:t>
      </w:r>
      <w:r w:rsidR="0037526D">
        <w:rPr>
          <w:rFonts w:ascii="Arial" w:hAnsi="Arial" w:cs="Arial"/>
          <w:b/>
        </w:rPr>
        <w:t>NSPORT</w:t>
      </w:r>
      <w:r>
        <w:rPr>
          <w:rFonts w:ascii="Arial" w:hAnsi="Arial" w:cs="Arial"/>
          <w:b/>
        </w:rPr>
        <w:t xml:space="preserve"> d.o.o.</w:t>
      </w:r>
      <w:r>
        <w:rPr>
          <w:rFonts w:ascii="Arial" w:hAnsi="Arial" w:cs="Arial"/>
          <w:sz w:val="22"/>
          <w:szCs w:val="22"/>
        </w:rPr>
        <w:tab/>
      </w:r>
    </w:p>
    <w:p w:rsidR="00057A7A" w:rsidRDefault="00057A7A" w:rsidP="00057A7A">
      <w:pPr>
        <w:jc w:val="both"/>
        <w:rPr>
          <w:rFonts w:ascii="Arial" w:hAnsi="Arial" w:cs="Arial"/>
          <w:sz w:val="22"/>
          <w:szCs w:val="22"/>
        </w:rPr>
      </w:pPr>
      <w:r>
        <w:rPr>
          <w:rFonts w:ascii="Arial" w:hAnsi="Arial" w:cs="Arial"/>
          <w:sz w:val="22"/>
          <w:szCs w:val="22"/>
        </w:rPr>
        <w:t xml:space="preserve">    Gradonačelnik</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37526D">
        <w:rPr>
          <w:rFonts w:ascii="Arial" w:hAnsi="Arial" w:cs="Arial"/>
          <w:sz w:val="22"/>
          <w:szCs w:val="22"/>
        </w:rPr>
        <w:t>Član uprave</w:t>
      </w:r>
    </w:p>
    <w:p w:rsidR="00057A7A" w:rsidRDefault="00057A7A" w:rsidP="00057A7A">
      <w:pPr>
        <w:jc w:val="both"/>
        <w:rPr>
          <w:rFonts w:ascii="Arial" w:hAnsi="Arial" w:cs="Arial"/>
          <w:sz w:val="22"/>
          <w:szCs w:val="22"/>
        </w:rPr>
      </w:pPr>
      <w:r>
        <w:rPr>
          <w:rFonts w:ascii="Arial" w:hAnsi="Arial" w:cs="Arial"/>
          <w:sz w:val="22"/>
          <w:szCs w:val="22"/>
        </w:rPr>
        <w:t>mr.sc. Josip Begonja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37526D">
        <w:rPr>
          <w:rFonts w:ascii="Arial" w:hAnsi="Arial" w:cs="Arial"/>
          <w:sz w:val="22"/>
          <w:szCs w:val="22"/>
        </w:rPr>
        <w:t>Jasminka Ćevid</w:t>
      </w:r>
    </w:p>
    <w:p w:rsidR="00057A7A" w:rsidRDefault="00057A7A" w:rsidP="00057A7A">
      <w:pPr>
        <w:jc w:val="both"/>
        <w:rPr>
          <w:rFonts w:ascii="Arial" w:hAnsi="Arial" w:cs="Arial"/>
          <w:sz w:val="22"/>
          <w:szCs w:val="22"/>
        </w:rPr>
      </w:pPr>
    </w:p>
    <w:p w:rsidR="00057A7A" w:rsidRDefault="00057A7A" w:rsidP="00057A7A">
      <w:pPr>
        <w:jc w:val="both"/>
        <w:rPr>
          <w:rFonts w:ascii="Arial" w:hAnsi="Arial" w:cs="Arial"/>
          <w:sz w:val="22"/>
          <w:szCs w:val="22"/>
        </w:rPr>
      </w:pPr>
      <w:r>
        <w:rPr>
          <w:rFonts w:ascii="Arial" w:hAnsi="Arial" w:cs="Arial"/>
          <w:sz w:val="22"/>
          <w:szCs w:val="22"/>
        </w:rPr>
        <w:t>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w:t>
      </w:r>
    </w:p>
    <w:p w:rsidR="00057A7A" w:rsidRDefault="00057A7A" w:rsidP="00057A7A">
      <w:pPr>
        <w:ind w:left="7080"/>
        <w:jc w:val="both"/>
        <w:rPr>
          <w:rFonts w:ascii="Arial" w:hAnsi="Arial" w:cs="Arial"/>
          <w:sz w:val="22"/>
          <w:szCs w:val="22"/>
        </w:rPr>
      </w:pPr>
    </w:p>
    <w:p w:rsidR="00057A7A" w:rsidRDefault="00057A7A" w:rsidP="00057A7A">
      <w:pPr>
        <w:jc w:val="both"/>
        <w:rPr>
          <w:rFonts w:ascii="Arial" w:hAnsi="Arial" w:cs="Arial"/>
          <w:sz w:val="22"/>
          <w:szCs w:val="22"/>
        </w:rPr>
      </w:pPr>
    </w:p>
    <w:p w:rsidR="00057A7A" w:rsidRDefault="00057A7A" w:rsidP="00057A7A">
      <w:pPr>
        <w:jc w:val="both"/>
        <w:rPr>
          <w:rFonts w:ascii="Arial" w:hAnsi="Arial" w:cs="Arial"/>
          <w:sz w:val="22"/>
          <w:szCs w:val="22"/>
        </w:rPr>
      </w:pPr>
    </w:p>
    <w:p w:rsidR="00057A7A" w:rsidRDefault="00057A7A" w:rsidP="00057A7A">
      <w:pPr>
        <w:ind w:left="7080"/>
        <w:jc w:val="both"/>
        <w:rPr>
          <w:rFonts w:ascii="Arial" w:hAnsi="Arial" w:cs="Arial"/>
          <w:sz w:val="22"/>
          <w:szCs w:val="22"/>
        </w:rPr>
      </w:pPr>
    </w:p>
    <w:p w:rsidR="00057A7A" w:rsidRDefault="00280240" w:rsidP="00057A7A">
      <w:pPr>
        <w:jc w:val="both"/>
        <w:rPr>
          <w:rFonts w:ascii="Arial" w:hAnsi="Arial" w:cs="Arial"/>
          <w:sz w:val="22"/>
          <w:szCs w:val="22"/>
        </w:rPr>
      </w:pPr>
      <w:r>
        <w:rPr>
          <w:rFonts w:ascii="Arial" w:hAnsi="Arial" w:cs="Arial"/>
          <w:sz w:val="22"/>
          <w:szCs w:val="22"/>
        </w:rPr>
        <w:t>KLASA: 944-01/24-01/</w:t>
      </w:r>
    </w:p>
    <w:p w:rsidR="00057A7A" w:rsidRDefault="00280240" w:rsidP="00057A7A">
      <w:pPr>
        <w:jc w:val="both"/>
        <w:rPr>
          <w:rFonts w:ascii="Arial" w:hAnsi="Arial" w:cs="Arial"/>
          <w:sz w:val="22"/>
          <w:szCs w:val="22"/>
        </w:rPr>
      </w:pPr>
      <w:r>
        <w:rPr>
          <w:rFonts w:ascii="Arial" w:hAnsi="Arial" w:cs="Arial"/>
          <w:sz w:val="22"/>
          <w:szCs w:val="22"/>
        </w:rPr>
        <w:t>URBROJ: 2182-6-25-</w:t>
      </w:r>
    </w:p>
    <w:p w:rsidR="00057A7A" w:rsidRDefault="00057A7A" w:rsidP="00057A7A">
      <w:pPr>
        <w:jc w:val="both"/>
        <w:rPr>
          <w:rFonts w:ascii="Arial" w:hAnsi="Arial" w:cs="Arial"/>
          <w:sz w:val="22"/>
          <w:szCs w:val="22"/>
        </w:rPr>
      </w:pPr>
    </w:p>
    <w:p w:rsidR="00057A7A" w:rsidRDefault="00280240" w:rsidP="00057A7A">
      <w:pPr>
        <w:jc w:val="both"/>
        <w:rPr>
          <w:rFonts w:ascii="Arial" w:hAnsi="Arial" w:cs="Arial"/>
          <w:sz w:val="22"/>
          <w:szCs w:val="22"/>
        </w:rPr>
      </w:pPr>
      <w:r>
        <w:rPr>
          <w:rFonts w:ascii="Arial" w:hAnsi="Arial" w:cs="Arial"/>
          <w:sz w:val="22"/>
          <w:szCs w:val="22"/>
        </w:rPr>
        <w:t>U Drnišu,  2025</w:t>
      </w:r>
      <w:r w:rsidR="00057A7A">
        <w:rPr>
          <w:rFonts w:ascii="Arial" w:hAnsi="Arial" w:cs="Arial"/>
          <w:sz w:val="22"/>
          <w:szCs w:val="22"/>
        </w:rPr>
        <w:t xml:space="preserve">. godine                                                                                                                                        </w:t>
      </w:r>
    </w:p>
    <w:p w:rsidR="00057A7A" w:rsidRDefault="00057A7A" w:rsidP="00057A7A">
      <w:pPr>
        <w:jc w:val="both"/>
        <w:rPr>
          <w:rFonts w:ascii="Arial" w:hAnsi="Arial" w:cs="Arial"/>
          <w:sz w:val="22"/>
          <w:szCs w:val="22"/>
        </w:rPr>
      </w:pPr>
    </w:p>
    <w:p w:rsidR="00057A7A" w:rsidRDefault="00057A7A" w:rsidP="00057A7A">
      <w:pPr>
        <w:jc w:val="both"/>
        <w:rPr>
          <w:rFonts w:ascii="Arial" w:hAnsi="Arial" w:cs="Arial"/>
          <w:sz w:val="22"/>
          <w:szCs w:val="22"/>
        </w:rPr>
      </w:pPr>
    </w:p>
    <w:p w:rsidR="00057A7A" w:rsidRDefault="00057A7A" w:rsidP="00057A7A">
      <w:pPr>
        <w:jc w:val="both"/>
        <w:rPr>
          <w:rFonts w:ascii="Arial" w:hAnsi="Arial" w:cs="Arial"/>
          <w:sz w:val="22"/>
          <w:szCs w:val="22"/>
        </w:rPr>
      </w:pPr>
    </w:p>
    <w:p w:rsidR="00057A7A" w:rsidRDefault="00057A7A" w:rsidP="00057A7A">
      <w:pPr>
        <w:pStyle w:val="Tijeloteksta1"/>
        <w:rPr>
          <w:rFonts w:ascii="Arial" w:hAnsi="Arial"/>
          <w:sz w:val="22"/>
          <w:szCs w:val="22"/>
        </w:rPr>
      </w:pPr>
    </w:p>
    <w:p w:rsidR="00057A7A" w:rsidRDefault="00057A7A" w:rsidP="00057A7A">
      <w:pPr>
        <w:pStyle w:val="Tijeloteksta1"/>
        <w:rPr>
          <w:rFonts w:ascii="Arial" w:hAnsi="Arial"/>
          <w:sz w:val="22"/>
          <w:szCs w:val="22"/>
        </w:rPr>
      </w:pPr>
    </w:p>
    <w:p w:rsidR="00057A7A" w:rsidRDefault="00057A7A" w:rsidP="00057A7A">
      <w:pPr>
        <w:jc w:val="both"/>
        <w:rPr>
          <w:rFonts w:ascii="Arial" w:hAnsi="Arial" w:cs="Arial"/>
          <w:color w:val="FF0000"/>
          <w:sz w:val="22"/>
          <w:szCs w:val="22"/>
        </w:rPr>
      </w:pPr>
    </w:p>
    <w:p w:rsidR="00767A33" w:rsidRDefault="00767A33"/>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p w:rsidR="009D389C" w:rsidRDefault="009D389C" w:rsidP="009D389C">
      <w:pPr>
        <w:pStyle w:val="Bezproreda"/>
        <w:rPr>
          <w:rFonts w:ascii="Arial" w:hAnsi="Arial" w:cs="Arial"/>
          <w:b/>
        </w:rPr>
      </w:pPr>
      <w:r>
        <w:rPr>
          <w:rFonts w:ascii="Arial" w:hAnsi="Arial" w:cs="Arial"/>
          <w:b/>
        </w:rPr>
        <w:t>Prijedlog</w:t>
      </w:r>
    </w:p>
    <w:p w:rsidR="009D389C" w:rsidRDefault="009D389C" w:rsidP="009D389C">
      <w:pPr>
        <w:pStyle w:val="Bezproreda"/>
        <w:rPr>
          <w:rFonts w:ascii="Arial" w:hAnsi="Arial" w:cs="Arial"/>
          <w:b/>
        </w:rPr>
      </w:pPr>
    </w:p>
    <w:p w:rsidR="009D389C" w:rsidRDefault="009D389C" w:rsidP="009D389C">
      <w:pPr>
        <w:pStyle w:val="Bezproreda"/>
        <w:rPr>
          <w:rFonts w:ascii="Arial" w:hAnsi="Arial" w:cs="Arial"/>
          <w:b/>
        </w:rPr>
      </w:pPr>
    </w:p>
    <w:p w:rsidR="009D389C" w:rsidRPr="00E3344D" w:rsidRDefault="009D389C" w:rsidP="009D389C">
      <w:pPr>
        <w:pStyle w:val="Bezproreda"/>
        <w:rPr>
          <w:rFonts w:ascii="Arial" w:hAnsi="Arial" w:cs="Arial"/>
        </w:rPr>
      </w:pPr>
      <w:r w:rsidRPr="00E3344D">
        <w:rPr>
          <w:rFonts w:ascii="Arial" w:hAnsi="Arial" w:cs="Arial"/>
          <w:b/>
        </w:rPr>
        <w:t>GRAD DRNIŠ,</w:t>
      </w:r>
      <w:r>
        <w:rPr>
          <w:rFonts w:ascii="Arial" w:hAnsi="Arial" w:cs="Arial"/>
          <w:b/>
        </w:rPr>
        <w:t xml:space="preserve"> </w:t>
      </w:r>
      <w:r w:rsidRPr="00E3344D">
        <w:rPr>
          <w:rFonts w:ascii="Arial" w:hAnsi="Arial" w:cs="Arial"/>
          <w:b/>
        </w:rPr>
        <w:t>Trg kralja Tomislava  broj 1, 22320 Drniš, OIB:38309740312</w:t>
      </w:r>
      <w:r w:rsidRPr="00E3344D">
        <w:rPr>
          <w:rFonts w:ascii="Arial" w:hAnsi="Arial" w:cs="Arial"/>
        </w:rPr>
        <w:t xml:space="preserve"> zastupan po</w:t>
      </w:r>
      <w:r>
        <w:rPr>
          <w:rFonts w:ascii="Arial" w:hAnsi="Arial" w:cs="Arial"/>
        </w:rPr>
        <w:t xml:space="preserve"> </w:t>
      </w:r>
      <w:r w:rsidRPr="00E3344D">
        <w:rPr>
          <w:rFonts w:ascii="Arial" w:hAnsi="Arial" w:cs="Arial"/>
        </w:rPr>
        <w:t>gradonačelniku mr.sc.Josipu Begonja, OIB:18531317900 (u daljnjem tekstu: Prodavatelj)</w:t>
      </w:r>
    </w:p>
    <w:p w:rsidR="009D389C" w:rsidRPr="00E3344D" w:rsidRDefault="009D389C" w:rsidP="009D389C">
      <w:pPr>
        <w:pStyle w:val="Bezproreda"/>
        <w:rPr>
          <w:rFonts w:ascii="Arial" w:hAnsi="Arial" w:cs="Arial"/>
        </w:rPr>
      </w:pPr>
    </w:p>
    <w:p w:rsidR="009D389C" w:rsidRDefault="009D389C" w:rsidP="009D389C">
      <w:pPr>
        <w:jc w:val="both"/>
        <w:rPr>
          <w:rFonts w:ascii="Arial" w:hAnsi="Arial" w:cs="Arial"/>
          <w:bCs/>
          <w:sz w:val="22"/>
          <w:szCs w:val="22"/>
        </w:rPr>
      </w:pPr>
      <w:r>
        <w:rPr>
          <w:rFonts w:ascii="Arial" w:hAnsi="Arial" w:cs="Arial"/>
          <w:bCs/>
          <w:sz w:val="22"/>
          <w:szCs w:val="22"/>
        </w:rPr>
        <w:t>I</w:t>
      </w:r>
    </w:p>
    <w:p w:rsidR="009D389C" w:rsidRDefault="009D389C" w:rsidP="009D389C">
      <w:pPr>
        <w:jc w:val="both"/>
        <w:rPr>
          <w:rFonts w:ascii="Arial" w:hAnsi="Arial" w:cs="Arial"/>
          <w:bCs/>
          <w:sz w:val="22"/>
          <w:szCs w:val="22"/>
        </w:rPr>
      </w:pPr>
    </w:p>
    <w:p w:rsidR="009D389C" w:rsidRDefault="00442AF5" w:rsidP="009D389C">
      <w:pPr>
        <w:rPr>
          <w:rFonts w:ascii="Arial" w:hAnsi="Arial" w:cs="Arial"/>
          <w:bCs/>
          <w:sz w:val="22"/>
          <w:szCs w:val="22"/>
        </w:rPr>
      </w:pPr>
      <w:r>
        <w:rPr>
          <w:rFonts w:ascii="Arial" w:hAnsi="Arial" w:cs="Arial"/>
          <w:b/>
        </w:rPr>
        <w:t>GRCIĆ GRADNJA d.o.o. OIB:  Badanj</w:t>
      </w:r>
      <w:r w:rsidR="00B00B80">
        <w:rPr>
          <w:rFonts w:ascii="Arial" w:hAnsi="Arial" w:cs="Arial"/>
          <w:b/>
        </w:rPr>
        <w:t>,</w:t>
      </w:r>
      <w:r>
        <w:rPr>
          <w:rFonts w:ascii="Arial" w:hAnsi="Arial" w:cs="Arial"/>
          <w:b/>
        </w:rPr>
        <w:t xml:space="preserve"> Grcići 16</w:t>
      </w:r>
      <w:r w:rsidR="00B00B80">
        <w:rPr>
          <w:rFonts w:ascii="Arial" w:hAnsi="Arial" w:cs="Arial"/>
          <w:b/>
        </w:rPr>
        <w:t xml:space="preserve"> </w:t>
      </w:r>
      <w:r w:rsidR="009D389C">
        <w:rPr>
          <w:rFonts w:ascii="Arial" w:hAnsi="Arial" w:cs="Arial"/>
          <w:b/>
        </w:rPr>
        <w:t xml:space="preserve"> 22320 Drniš </w:t>
      </w:r>
      <w:r w:rsidR="009D389C">
        <w:rPr>
          <w:rFonts w:ascii="Arial" w:hAnsi="Arial" w:cs="Arial"/>
          <w:sz w:val="22"/>
          <w:szCs w:val="22"/>
        </w:rPr>
        <w:t xml:space="preserve">(u daljnjem tekstu: Kupac), </w:t>
      </w:r>
    </w:p>
    <w:p w:rsidR="009D389C" w:rsidRDefault="009D389C" w:rsidP="009D389C">
      <w:pPr>
        <w:jc w:val="both"/>
        <w:rPr>
          <w:rFonts w:ascii="Arial" w:hAnsi="Arial" w:cs="Arial"/>
          <w:bCs/>
          <w:sz w:val="22"/>
          <w:szCs w:val="22"/>
        </w:rPr>
      </w:pPr>
    </w:p>
    <w:p w:rsidR="009D389C" w:rsidRDefault="009D389C" w:rsidP="009D389C">
      <w:pPr>
        <w:jc w:val="both"/>
        <w:rPr>
          <w:rFonts w:ascii="Arial" w:hAnsi="Arial" w:cs="Arial"/>
          <w:bCs/>
          <w:sz w:val="22"/>
          <w:szCs w:val="22"/>
        </w:rPr>
      </w:pPr>
      <w:r>
        <w:rPr>
          <w:rFonts w:ascii="Arial" w:hAnsi="Arial" w:cs="Arial"/>
          <w:bCs/>
          <w:sz w:val="22"/>
          <w:szCs w:val="22"/>
        </w:rPr>
        <w:t>dalje u Predugovoru: predugovorne strane ili samo strane,</w:t>
      </w:r>
    </w:p>
    <w:p w:rsidR="009D389C" w:rsidRDefault="009D389C" w:rsidP="009D389C">
      <w:pPr>
        <w:jc w:val="both"/>
        <w:rPr>
          <w:rFonts w:ascii="Arial" w:hAnsi="Arial" w:cs="Arial"/>
          <w:bCs/>
          <w:sz w:val="22"/>
          <w:szCs w:val="22"/>
        </w:rPr>
      </w:pPr>
    </w:p>
    <w:p w:rsidR="009D389C" w:rsidRDefault="009D389C" w:rsidP="009D389C">
      <w:pPr>
        <w:jc w:val="both"/>
        <w:rPr>
          <w:rFonts w:ascii="Arial" w:hAnsi="Arial" w:cs="Arial"/>
          <w:bCs/>
          <w:sz w:val="22"/>
          <w:szCs w:val="22"/>
        </w:rPr>
      </w:pPr>
      <w:r>
        <w:rPr>
          <w:rFonts w:ascii="Arial" w:hAnsi="Arial" w:cs="Arial"/>
          <w:bCs/>
          <w:sz w:val="22"/>
          <w:szCs w:val="22"/>
        </w:rPr>
        <w:t xml:space="preserve">dana    2025. godine u Drnišu, temeljem </w:t>
      </w:r>
      <w:r>
        <w:rPr>
          <w:rFonts w:ascii="Arial" w:hAnsi="Arial" w:cs="Arial"/>
          <w:sz w:val="22"/>
          <w:szCs w:val="22"/>
        </w:rPr>
        <w:t>Odluke Gradskog vijeća Grada Drniša („Službeni glasnik Grada Drniša“ broj /25 ) od     2025. godine</w:t>
      </w:r>
      <w:r>
        <w:rPr>
          <w:rFonts w:ascii="Arial" w:hAnsi="Arial" w:cs="Arial"/>
          <w:bCs/>
          <w:sz w:val="22"/>
          <w:szCs w:val="22"/>
        </w:rPr>
        <w:t xml:space="preserve"> zaključili su slijedeći</w:t>
      </w:r>
    </w:p>
    <w:p w:rsidR="009D389C" w:rsidRDefault="009D389C" w:rsidP="009D389C">
      <w:pPr>
        <w:jc w:val="both"/>
        <w:rPr>
          <w:rFonts w:ascii="Arial" w:hAnsi="Arial" w:cs="Arial"/>
          <w:bCs/>
          <w:i/>
          <w:sz w:val="22"/>
          <w:szCs w:val="22"/>
        </w:rPr>
      </w:pPr>
    </w:p>
    <w:p w:rsidR="009D389C" w:rsidRDefault="009D389C" w:rsidP="009D389C">
      <w:pPr>
        <w:pStyle w:val="Naslov1"/>
        <w:rPr>
          <w:rFonts w:ascii="Arial" w:hAnsi="Arial" w:cs="Arial"/>
          <w:b/>
          <w:bCs/>
          <w:sz w:val="24"/>
        </w:rPr>
      </w:pPr>
      <w:r>
        <w:rPr>
          <w:rFonts w:ascii="Arial" w:hAnsi="Arial" w:cs="Arial"/>
          <w:b/>
          <w:bCs/>
          <w:sz w:val="24"/>
        </w:rPr>
        <w:t>PREDUGOVOR</w:t>
      </w:r>
    </w:p>
    <w:p w:rsidR="009D389C" w:rsidRDefault="009D389C" w:rsidP="009D389C">
      <w:pPr>
        <w:pStyle w:val="Naslov1"/>
        <w:rPr>
          <w:rFonts w:ascii="Arial" w:hAnsi="Arial" w:cs="Arial"/>
          <w:b/>
          <w:bCs/>
          <w:sz w:val="22"/>
          <w:szCs w:val="22"/>
        </w:rPr>
      </w:pPr>
      <w:r>
        <w:rPr>
          <w:rFonts w:ascii="Arial" w:hAnsi="Arial" w:cs="Arial"/>
          <w:b/>
          <w:bCs/>
          <w:sz w:val="22"/>
          <w:szCs w:val="22"/>
        </w:rPr>
        <w:t>O</w:t>
      </w:r>
      <w:r>
        <w:rPr>
          <w:rFonts w:ascii="Arial" w:eastAsia="Arial" w:hAnsi="Arial" w:cs="Arial"/>
          <w:b/>
          <w:bCs/>
          <w:sz w:val="22"/>
          <w:szCs w:val="22"/>
        </w:rPr>
        <w:t xml:space="preserve"> </w:t>
      </w:r>
      <w:r>
        <w:rPr>
          <w:rFonts w:ascii="Arial" w:hAnsi="Arial" w:cs="Arial"/>
          <w:b/>
          <w:bCs/>
          <w:sz w:val="22"/>
          <w:szCs w:val="22"/>
        </w:rPr>
        <w:t>KUPOPRODAJI</w:t>
      </w:r>
      <w:r>
        <w:rPr>
          <w:rFonts w:ascii="Arial" w:eastAsia="Arial" w:hAnsi="Arial" w:cs="Arial"/>
          <w:b/>
          <w:bCs/>
          <w:sz w:val="22"/>
          <w:szCs w:val="22"/>
        </w:rPr>
        <w:t xml:space="preserve"> </w:t>
      </w:r>
      <w:r>
        <w:rPr>
          <w:rFonts w:ascii="Arial" w:hAnsi="Arial" w:cs="Arial"/>
          <w:b/>
          <w:bCs/>
          <w:sz w:val="22"/>
          <w:szCs w:val="22"/>
        </w:rPr>
        <w:t>NEKRETNINE</w:t>
      </w:r>
    </w:p>
    <w:p w:rsidR="009D389C" w:rsidRDefault="009D389C" w:rsidP="009D389C">
      <w:pPr>
        <w:jc w:val="center"/>
        <w:rPr>
          <w:rFonts w:ascii="Arial" w:hAnsi="Arial" w:cs="Arial"/>
          <w:bCs/>
          <w:sz w:val="22"/>
          <w:szCs w:val="22"/>
        </w:rPr>
      </w:pPr>
    </w:p>
    <w:p w:rsidR="009D389C" w:rsidRDefault="009D389C" w:rsidP="009D389C">
      <w:pPr>
        <w:jc w:val="center"/>
        <w:rPr>
          <w:rFonts w:ascii="Arial" w:hAnsi="Arial" w:cs="Arial"/>
          <w:bCs/>
          <w:sz w:val="22"/>
          <w:szCs w:val="22"/>
        </w:rPr>
      </w:pPr>
    </w:p>
    <w:p w:rsidR="009D389C" w:rsidRDefault="009D389C" w:rsidP="009D389C">
      <w:pPr>
        <w:jc w:val="center"/>
        <w:rPr>
          <w:rFonts w:ascii="Arial" w:hAnsi="Arial" w:cs="Arial"/>
          <w:bCs/>
          <w:sz w:val="22"/>
          <w:szCs w:val="22"/>
        </w:rPr>
      </w:pPr>
      <w:r>
        <w:rPr>
          <w:rFonts w:ascii="Arial" w:hAnsi="Arial" w:cs="Arial"/>
          <w:bCs/>
          <w:sz w:val="22"/>
          <w:szCs w:val="22"/>
        </w:rPr>
        <w:t>Članak 1.</w:t>
      </w:r>
    </w:p>
    <w:p w:rsidR="009D389C" w:rsidRDefault="009D389C" w:rsidP="009D389C">
      <w:pPr>
        <w:jc w:val="both"/>
        <w:rPr>
          <w:rFonts w:ascii="Arial" w:hAnsi="Arial" w:cs="Arial"/>
          <w:bCs/>
          <w:sz w:val="22"/>
          <w:szCs w:val="22"/>
        </w:rPr>
      </w:pPr>
      <w:r>
        <w:rPr>
          <w:rFonts w:ascii="Arial" w:hAnsi="Arial" w:cs="Arial"/>
          <w:bCs/>
          <w:sz w:val="22"/>
          <w:szCs w:val="22"/>
        </w:rPr>
        <w:t>Predugovorne strane suglasno utvrđuju:</w:t>
      </w:r>
    </w:p>
    <w:p w:rsidR="009D389C" w:rsidRDefault="009D389C" w:rsidP="009D389C">
      <w:pPr>
        <w:jc w:val="both"/>
        <w:rPr>
          <w:rFonts w:ascii="Arial" w:hAnsi="Arial" w:cs="Arial"/>
          <w:sz w:val="22"/>
          <w:szCs w:val="22"/>
        </w:rPr>
      </w:pPr>
      <w:r>
        <w:rPr>
          <w:rFonts w:ascii="Arial" w:hAnsi="Arial" w:cs="Arial"/>
          <w:sz w:val="22"/>
          <w:szCs w:val="22"/>
        </w:rPr>
        <w:tab/>
        <w:t>1. da je Grad Drniš, kao prodavatelj temeljem Zaključka o raspisivanju javnog natječaja za prodaju nekretnine  u vlasništvu nekretnine Grada Drniša (KLASA: 944-01/24-01/9 URBROJ: 2182-6-24-1 Drniš, od 03. prosinca 2024. godine), raspisao natječaj za prodaju građevinskog zemljišta u vlasništvu Grada Drniša u poduzetničkoj zoni Drniš.</w:t>
      </w:r>
    </w:p>
    <w:p w:rsidR="009D389C" w:rsidRDefault="009D389C" w:rsidP="009D389C">
      <w:pPr>
        <w:rPr>
          <w:rFonts w:ascii="Arial" w:hAnsi="Arial"/>
          <w:sz w:val="22"/>
          <w:szCs w:val="22"/>
        </w:rPr>
      </w:pPr>
      <w:r>
        <w:rPr>
          <w:rFonts w:ascii="Arial" w:hAnsi="Arial" w:cs="Arial"/>
          <w:sz w:val="22"/>
          <w:szCs w:val="22"/>
        </w:rPr>
        <w:tab/>
        <w:t xml:space="preserve">2. da je Kupac pravovremeno dana 31. prosinca 2024. godine podnio potpunu Ponudu za kupnju građevinskog zemljišta, za nekretninu katastarske oznake i </w:t>
      </w:r>
      <w:r w:rsidRPr="007C4585">
        <w:rPr>
          <w:rFonts w:ascii="Arial" w:hAnsi="Arial" w:cs="Arial"/>
          <w:sz w:val="22"/>
          <w:szCs w:val="22"/>
        </w:rPr>
        <w:t xml:space="preserve">to </w:t>
      </w:r>
      <w:r w:rsidRPr="007C4585">
        <w:rPr>
          <w:rFonts w:ascii="Arial" w:hAnsi="Arial" w:cs="Arial"/>
        </w:rPr>
        <w:t>za</w:t>
      </w:r>
      <w:r w:rsidR="008B68EC">
        <w:rPr>
          <w:rFonts w:ascii="Arial" w:hAnsi="Arial" w:cs="Arial"/>
        </w:rPr>
        <w:t xml:space="preserve"> </w:t>
      </w:r>
      <w:r w:rsidRPr="007C4585">
        <w:rPr>
          <w:rFonts w:ascii="Arial" w:hAnsi="Arial"/>
          <w:sz w:val="22"/>
          <w:szCs w:val="22"/>
        </w:rPr>
        <w:t>čest. zem. 2013/224 k.o. Drniš, ZU 3272, površine  6191 m</w:t>
      </w:r>
      <w:r w:rsidRPr="007C4585">
        <w:rPr>
          <w:rFonts w:ascii="Arial" w:hAnsi="Arial"/>
          <w:sz w:val="22"/>
          <w:szCs w:val="22"/>
          <w:vertAlign w:val="superscript"/>
        </w:rPr>
        <w:t xml:space="preserve">2 </w:t>
      </w:r>
      <w:r w:rsidRPr="007C4585">
        <w:rPr>
          <w:rFonts w:ascii="Arial" w:hAnsi="Arial"/>
          <w:sz w:val="22"/>
          <w:szCs w:val="22"/>
        </w:rPr>
        <w:t>(namjena za proizvodnu</w:t>
      </w:r>
      <w:r>
        <w:rPr>
          <w:rFonts w:ascii="Arial" w:hAnsi="Arial"/>
          <w:sz w:val="22"/>
          <w:szCs w:val="22"/>
        </w:rPr>
        <w:t xml:space="preserve">                    djelatnost),</w:t>
      </w:r>
    </w:p>
    <w:p w:rsidR="009D389C" w:rsidRDefault="009D389C" w:rsidP="009D389C">
      <w:pPr>
        <w:suppressAutoHyphens w:val="0"/>
        <w:rPr>
          <w:rFonts w:ascii="Arial" w:hAnsi="Arial" w:cs="Arial"/>
          <w:sz w:val="22"/>
          <w:szCs w:val="22"/>
          <w:lang w:eastAsia="hr-HR"/>
        </w:rPr>
      </w:pPr>
      <w:r>
        <w:rPr>
          <w:rFonts w:ascii="Arial" w:hAnsi="Arial" w:cs="Arial"/>
          <w:sz w:val="22"/>
          <w:szCs w:val="22"/>
        </w:rPr>
        <w:t xml:space="preserve"> .</w:t>
      </w:r>
    </w:p>
    <w:p w:rsidR="009D389C" w:rsidRDefault="009D389C" w:rsidP="009D389C">
      <w:pPr>
        <w:pStyle w:val="Default"/>
        <w:ind w:firstLine="708"/>
        <w:jc w:val="both"/>
        <w:rPr>
          <w:rFonts w:ascii="Arial" w:hAnsi="Arial" w:cs="Arial"/>
          <w:sz w:val="22"/>
          <w:szCs w:val="22"/>
        </w:rPr>
      </w:pPr>
      <w:r>
        <w:rPr>
          <w:rFonts w:ascii="Arial" w:hAnsi="Arial" w:cs="Arial"/>
          <w:sz w:val="22"/>
          <w:szCs w:val="22"/>
        </w:rPr>
        <w:t>3. da je Kupac prilikom podnošenja Ponude platio jamčevinu u iznosu od =7.193,95 EUR (slovima:sedamtisućastodevedesettri eura i devedesetpet centi) i to u zakonskom roku 31. prosinca 2024. godine, pa će se taj iznos uračunati kao unaprijed plaćen dio kupoprodajne cijene.</w:t>
      </w:r>
    </w:p>
    <w:p w:rsidR="009D389C" w:rsidRDefault="009D389C" w:rsidP="009D389C">
      <w:pPr>
        <w:rPr>
          <w:rFonts w:ascii="Arial" w:hAnsi="Arial" w:cs="Arial"/>
          <w:szCs w:val="22"/>
        </w:rPr>
      </w:pPr>
      <w:r>
        <w:rPr>
          <w:rFonts w:ascii="Arial" w:hAnsi="Arial" w:cs="Arial"/>
          <w:szCs w:val="22"/>
        </w:rPr>
        <w:t xml:space="preserve">          4. da je predmet kupoprodaje </w:t>
      </w:r>
      <w:r w:rsidRPr="007C4585">
        <w:rPr>
          <w:rFonts w:ascii="Arial" w:hAnsi="Arial"/>
          <w:sz w:val="22"/>
          <w:szCs w:val="22"/>
        </w:rPr>
        <w:t>čest. zem. 2013/224 k.o. Drniš, ZU 3272, površine  6191 m</w:t>
      </w:r>
      <w:r w:rsidRPr="007C4585">
        <w:rPr>
          <w:rFonts w:ascii="Arial" w:hAnsi="Arial"/>
          <w:sz w:val="22"/>
          <w:szCs w:val="22"/>
          <w:vertAlign w:val="superscript"/>
        </w:rPr>
        <w:t xml:space="preserve">2 </w:t>
      </w:r>
      <w:r w:rsidRPr="007C4585">
        <w:rPr>
          <w:rFonts w:ascii="Arial" w:hAnsi="Arial"/>
          <w:sz w:val="22"/>
          <w:szCs w:val="22"/>
        </w:rPr>
        <w:t>(namjena za proizvodnu</w:t>
      </w:r>
      <w:r>
        <w:rPr>
          <w:rFonts w:ascii="Arial" w:hAnsi="Arial"/>
          <w:sz w:val="22"/>
          <w:szCs w:val="22"/>
        </w:rPr>
        <w:t xml:space="preserve">  djelatnost)</w:t>
      </w:r>
      <w:r>
        <w:rPr>
          <w:rFonts w:ascii="Arial" w:hAnsi="Arial" w:cs="Arial"/>
          <w:szCs w:val="22"/>
        </w:rPr>
        <w:t>, a koje su  upisane u zemljišnim knjigama Općinskog suda u Šibeniku, Zemljišnoknjižni odjel Drniš.</w:t>
      </w:r>
    </w:p>
    <w:p w:rsidR="009D389C" w:rsidRPr="00380393" w:rsidRDefault="009D389C" w:rsidP="009D389C">
      <w:pPr>
        <w:rPr>
          <w:rFonts w:ascii="Arial" w:hAnsi="Arial"/>
          <w:sz w:val="22"/>
          <w:szCs w:val="22"/>
        </w:rPr>
      </w:pPr>
    </w:p>
    <w:p w:rsidR="009D389C" w:rsidRPr="00380393" w:rsidRDefault="009D389C" w:rsidP="009D389C">
      <w:pPr>
        <w:rPr>
          <w:rFonts w:ascii="Arial" w:hAnsi="Arial"/>
          <w:sz w:val="22"/>
          <w:szCs w:val="22"/>
        </w:rPr>
      </w:pPr>
      <w:r>
        <w:rPr>
          <w:rFonts w:ascii="Arial" w:hAnsi="Arial" w:cs="Arial"/>
          <w:sz w:val="22"/>
          <w:szCs w:val="22"/>
        </w:rPr>
        <w:t xml:space="preserve">          5.</w:t>
      </w:r>
      <w:r>
        <w:rPr>
          <w:rFonts w:ascii="Arial" w:hAnsi="Arial" w:cs="Arial"/>
          <w:b/>
          <w:sz w:val="22"/>
          <w:szCs w:val="22"/>
        </w:rPr>
        <w:t xml:space="preserve"> </w:t>
      </w:r>
      <w:r>
        <w:rPr>
          <w:rFonts w:ascii="Arial" w:hAnsi="Arial" w:cs="Arial"/>
          <w:sz w:val="22"/>
          <w:szCs w:val="22"/>
        </w:rPr>
        <w:t xml:space="preserve">da je Grad Drniš stvarni i upisani vlasnik i samostalni neposredni posjednik nekretnine označene kao  </w:t>
      </w:r>
      <w:r w:rsidRPr="007C4585">
        <w:rPr>
          <w:rFonts w:ascii="Arial" w:hAnsi="Arial"/>
          <w:sz w:val="22"/>
          <w:szCs w:val="22"/>
        </w:rPr>
        <w:t>čest. zem. 2013/224 k.o. Drniš, ZU 3272, površine  6191 m</w:t>
      </w:r>
      <w:r w:rsidRPr="007C4585">
        <w:rPr>
          <w:rFonts w:ascii="Arial" w:hAnsi="Arial"/>
          <w:sz w:val="22"/>
          <w:szCs w:val="22"/>
          <w:vertAlign w:val="superscript"/>
        </w:rPr>
        <w:t xml:space="preserve">2 </w:t>
      </w:r>
      <w:r w:rsidRPr="007C4585">
        <w:rPr>
          <w:rFonts w:ascii="Arial" w:hAnsi="Arial"/>
          <w:sz w:val="22"/>
          <w:szCs w:val="22"/>
        </w:rPr>
        <w:t>(namjena za proizvodnu</w:t>
      </w:r>
      <w:r>
        <w:rPr>
          <w:rFonts w:ascii="Arial" w:hAnsi="Arial"/>
          <w:sz w:val="22"/>
          <w:szCs w:val="22"/>
        </w:rPr>
        <w:t xml:space="preserve">  djelatnost)</w:t>
      </w:r>
      <w:r>
        <w:rPr>
          <w:rFonts w:ascii="Arial" w:hAnsi="Arial" w:cs="Arial"/>
          <w:sz w:val="22"/>
          <w:szCs w:val="22"/>
        </w:rPr>
        <w:t xml:space="preserve"> te jamči da na istim ne postoji nikakvo pravo trećih osoba koje bi isključilo, umanjilo ili ograničilo pravo vlasništva koje Kupcu pripada temeljem zaključenja ovog Predugovora. </w:t>
      </w:r>
    </w:p>
    <w:p w:rsidR="009D389C" w:rsidRDefault="009D389C" w:rsidP="009D389C">
      <w:pPr>
        <w:jc w:val="both"/>
        <w:rPr>
          <w:rFonts w:ascii="Arial" w:hAnsi="Arial" w:cs="Arial"/>
          <w:sz w:val="22"/>
          <w:szCs w:val="22"/>
        </w:rPr>
      </w:pPr>
      <w:r>
        <w:rPr>
          <w:rFonts w:ascii="Arial" w:hAnsi="Arial" w:cs="Arial"/>
          <w:sz w:val="22"/>
          <w:szCs w:val="22"/>
        </w:rPr>
        <w:t xml:space="preserve">           6. da je Gradonačelnik Grada Drniša dana 31. siječnja 2025. godine donio Odluku o najpovoljnijoj ponudi Kupca, za prodaju</w:t>
      </w:r>
      <w:r>
        <w:rPr>
          <w:rFonts w:ascii="Arial" w:hAnsi="Arial" w:cs="Arial"/>
          <w:color w:val="FF0000"/>
          <w:sz w:val="22"/>
          <w:szCs w:val="22"/>
        </w:rPr>
        <w:t xml:space="preserve"> </w:t>
      </w:r>
      <w:r>
        <w:rPr>
          <w:rFonts w:ascii="Arial" w:hAnsi="Arial" w:cs="Arial"/>
          <w:sz w:val="22"/>
          <w:szCs w:val="22"/>
        </w:rPr>
        <w:t xml:space="preserve">nekretnine u vlasništvu Grada Drniša po javnom </w:t>
      </w:r>
      <w:r>
        <w:rPr>
          <w:rFonts w:ascii="Arial" w:hAnsi="Arial" w:cs="Arial"/>
          <w:sz w:val="22"/>
          <w:szCs w:val="22"/>
        </w:rPr>
        <w:lastRenderedPageBreak/>
        <w:t>natječaju objavljenom 16. prosinca 2024. godine (KLASA: 944-01/24-01/9, URBROJ: 2182-6-25-14).</w:t>
      </w:r>
    </w:p>
    <w:p w:rsidR="009D389C" w:rsidRDefault="009D389C" w:rsidP="009D389C">
      <w:pPr>
        <w:jc w:val="both"/>
        <w:rPr>
          <w:rFonts w:ascii="Arial" w:hAnsi="Arial" w:cs="Arial"/>
          <w:sz w:val="22"/>
          <w:szCs w:val="22"/>
        </w:rPr>
      </w:pPr>
    </w:p>
    <w:p w:rsidR="009D389C" w:rsidRDefault="009D389C" w:rsidP="009D389C">
      <w:pPr>
        <w:jc w:val="both"/>
        <w:rPr>
          <w:rFonts w:ascii="Arial" w:hAnsi="Arial" w:cs="Arial"/>
          <w:sz w:val="22"/>
          <w:szCs w:val="22"/>
        </w:rPr>
      </w:pPr>
    </w:p>
    <w:p w:rsidR="009D389C" w:rsidRDefault="009D389C" w:rsidP="009D389C">
      <w:pPr>
        <w:jc w:val="both"/>
        <w:rPr>
          <w:rFonts w:ascii="Arial" w:hAnsi="Arial" w:cs="Arial"/>
          <w:sz w:val="22"/>
          <w:szCs w:val="22"/>
        </w:rPr>
      </w:pPr>
    </w:p>
    <w:p w:rsidR="009D389C" w:rsidRDefault="009D389C" w:rsidP="009D389C">
      <w:pPr>
        <w:jc w:val="both"/>
        <w:rPr>
          <w:rFonts w:ascii="Arial" w:hAnsi="Arial" w:cs="Arial"/>
          <w:sz w:val="22"/>
          <w:szCs w:val="22"/>
        </w:rPr>
      </w:pPr>
    </w:p>
    <w:p w:rsidR="009D389C" w:rsidRDefault="009D389C" w:rsidP="009D389C">
      <w:pPr>
        <w:pStyle w:val="Tijeloteksta31"/>
        <w:rPr>
          <w:rFonts w:ascii="Arial" w:hAnsi="Arial" w:cs="Arial"/>
          <w:b/>
          <w:szCs w:val="22"/>
        </w:rPr>
      </w:pPr>
    </w:p>
    <w:p w:rsidR="009D389C" w:rsidRDefault="009D389C" w:rsidP="009D389C">
      <w:pPr>
        <w:pStyle w:val="Tijeloteksta31"/>
        <w:jc w:val="center"/>
        <w:rPr>
          <w:rFonts w:ascii="Arial" w:hAnsi="Arial" w:cs="Arial"/>
          <w:szCs w:val="22"/>
        </w:rPr>
      </w:pPr>
      <w:r>
        <w:rPr>
          <w:rFonts w:ascii="Arial" w:hAnsi="Arial" w:cs="Arial"/>
          <w:szCs w:val="22"/>
        </w:rPr>
        <w:t>Članak 2.</w:t>
      </w:r>
    </w:p>
    <w:p w:rsidR="009D389C" w:rsidRDefault="009D389C" w:rsidP="009D389C">
      <w:pPr>
        <w:pStyle w:val="Tijeloteksta31"/>
        <w:numPr>
          <w:ilvl w:val="0"/>
          <w:numId w:val="2"/>
        </w:numPr>
        <w:rPr>
          <w:rFonts w:ascii="Arial" w:hAnsi="Arial" w:cs="Arial"/>
          <w:szCs w:val="22"/>
        </w:rPr>
      </w:pPr>
      <w:r>
        <w:rPr>
          <w:rFonts w:ascii="Arial" w:hAnsi="Arial" w:cs="Arial"/>
          <w:szCs w:val="22"/>
        </w:rPr>
        <w:t>Ovim Predugovorom Prodavatelj se obvezuje prodati, a Kupac kupiti neizgrađeno</w:t>
      </w:r>
    </w:p>
    <w:p w:rsidR="009D389C" w:rsidRDefault="009D389C" w:rsidP="009D389C">
      <w:pPr>
        <w:suppressAutoHyphens w:val="0"/>
        <w:jc w:val="both"/>
        <w:rPr>
          <w:rFonts w:ascii="Arial" w:hAnsi="Arial" w:cs="Arial"/>
          <w:sz w:val="22"/>
          <w:szCs w:val="22"/>
          <w:lang w:eastAsia="hr-HR"/>
        </w:rPr>
      </w:pPr>
      <w:r>
        <w:rPr>
          <w:rFonts w:ascii="Arial" w:hAnsi="Arial" w:cs="Arial"/>
          <w:sz w:val="22"/>
          <w:szCs w:val="22"/>
        </w:rPr>
        <w:t xml:space="preserve">građevinsko zemljište u vlasništvu Grada Drniša u poduzetničkoj zoni u Drnišu i to </w:t>
      </w:r>
      <w:r w:rsidRPr="007C4585">
        <w:rPr>
          <w:rFonts w:ascii="Arial" w:hAnsi="Arial"/>
          <w:sz w:val="22"/>
          <w:szCs w:val="22"/>
        </w:rPr>
        <w:t>čest. zem. 2013/224 k.o. Drniš, ZU 3272, površine  6191 m</w:t>
      </w:r>
      <w:r w:rsidRPr="007C4585">
        <w:rPr>
          <w:rFonts w:ascii="Arial" w:hAnsi="Arial"/>
          <w:sz w:val="22"/>
          <w:szCs w:val="22"/>
          <w:vertAlign w:val="superscript"/>
        </w:rPr>
        <w:t xml:space="preserve">2 </w:t>
      </w:r>
      <w:r w:rsidRPr="007C4585">
        <w:rPr>
          <w:rFonts w:ascii="Arial" w:hAnsi="Arial"/>
          <w:sz w:val="22"/>
          <w:szCs w:val="22"/>
        </w:rPr>
        <w:t>(namjena za proizvodnu</w:t>
      </w:r>
      <w:r>
        <w:rPr>
          <w:rFonts w:ascii="Arial" w:hAnsi="Arial"/>
          <w:sz w:val="22"/>
          <w:szCs w:val="22"/>
        </w:rPr>
        <w:t xml:space="preserve">  djelatnost)</w:t>
      </w:r>
      <w:r>
        <w:rPr>
          <w:rFonts w:ascii="Arial" w:hAnsi="Arial" w:cs="Arial"/>
          <w:szCs w:val="22"/>
        </w:rPr>
        <w:t>,</w:t>
      </w:r>
      <w:r>
        <w:rPr>
          <w:rFonts w:ascii="Arial" w:hAnsi="Arial" w:cs="Arial"/>
          <w:sz w:val="22"/>
          <w:szCs w:val="22"/>
        </w:rPr>
        <w:t xml:space="preserve">  upisano u zemljišnim knjigama Općinskog suda u Šibeniku .</w:t>
      </w:r>
    </w:p>
    <w:p w:rsidR="009D389C" w:rsidRDefault="009D389C" w:rsidP="009D389C">
      <w:pPr>
        <w:pStyle w:val="Tijeloteksta31"/>
        <w:numPr>
          <w:ilvl w:val="0"/>
          <w:numId w:val="2"/>
        </w:numPr>
        <w:rPr>
          <w:rFonts w:ascii="Arial" w:hAnsi="Arial" w:cs="Arial"/>
          <w:szCs w:val="22"/>
        </w:rPr>
      </w:pPr>
      <w:r>
        <w:rPr>
          <w:rFonts w:ascii="Arial" w:hAnsi="Arial" w:cs="Arial"/>
          <w:szCs w:val="22"/>
        </w:rPr>
        <w:t>Predugovorne strane su se usuglasile da je kupoprodajna cijena za nekretnine iz</w:t>
      </w:r>
    </w:p>
    <w:p w:rsidR="009D389C" w:rsidRDefault="009D389C" w:rsidP="009D389C">
      <w:pPr>
        <w:pStyle w:val="Tijeloteksta31"/>
        <w:rPr>
          <w:rFonts w:ascii="Arial" w:hAnsi="Arial" w:cs="Arial"/>
          <w:szCs w:val="22"/>
        </w:rPr>
      </w:pPr>
      <w:r>
        <w:rPr>
          <w:rFonts w:ascii="Arial" w:hAnsi="Arial" w:cs="Arial"/>
          <w:szCs w:val="22"/>
        </w:rPr>
        <w:t xml:space="preserve">prethodnog članka ovog Ugovora ugovorena u iznosu od </w:t>
      </w:r>
      <w:r>
        <w:rPr>
          <w:rFonts w:ascii="Arial" w:hAnsi="Arial" w:cs="Arial"/>
          <w:b/>
          <w:szCs w:val="22"/>
        </w:rPr>
        <w:t>23,25</w:t>
      </w:r>
      <w:r>
        <w:rPr>
          <w:rFonts w:ascii="Arial" w:hAnsi="Arial" w:cs="Arial"/>
          <w:szCs w:val="22"/>
        </w:rPr>
        <w:t xml:space="preserve">  eur/m</w:t>
      </w:r>
      <w:r>
        <w:rPr>
          <w:rFonts w:ascii="Arial" w:hAnsi="Arial" w:cs="Arial"/>
          <w:szCs w:val="22"/>
          <w:vertAlign w:val="superscript"/>
        </w:rPr>
        <w:t>2</w:t>
      </w:r>
      <w:r>
        <w:rPr>
          <w:rFonts w:ascii="Arial" w:hAnsi="Arial" w:cs="Arial"/>
          <w:szCs w:val="22"/>
        </w:rPr>
        <w:t xml:space="preserve"> (slovima:dvadesettrieura dvadesetpet centi za jedan metar četvorni), što za predmetnu nekretninu ukupne površine 6191 m</w:t>
      </w:r>
      <w:r>
        <w:rPr>
          <w:rFonts w:ascii="Arial" w:hAnsi="Arial" w:cs="Arial"/>
          <w:szCs w:val="22"/>
          <w:vertAlign w:val="superscript"/>
        </w:rPr>
        <w:t>2</w:t>
      </w:r>
      <w:r>
        <w:rPr>
          <w:rFonts w:ascii="Arial" w:hAnsi="Arial" w:cs="Arial"/>
          <w:szCs w:val="22"/>
        </w:rPr>
        <w:t xml:space="preserve"> ukupno iznosi =</w:t>
      </w:r>
      <w:r>
        <w:rPr>
          <w:rFonts w:ascii="Arial" w:hAnsi="Arial" w:cs="Arial"/>
          <w:b/>
          <w:szCs w:val="22"/>
        </w:rPr>
        <w:t xml:space="preserve">143.940,75 eur </w:t>
      </w:r>
      <w:r>
        <w:rPr>
          <w:rFonts w:ascii="Arial" w:hAnsi="Arial" w:cs="Arial"/>
          <w:szCs w:val="22"/>
        </w:rPr>
        <w:t xml:space="preserve">(slovima: stočetrdesettritisučedevetstočetrdeset eura sedamdesetpet centi). </w:t>
      </w:r>
    </w:p>
    <w:p w:rsidR="009D389C" w:rsidRDefault="009D389C" w:rsidP="009D389C">
      <w:pPr>
        <w:jc w:val="both"/>
        <w:rPr>
          <w:rFonts w:ascii="Arial" w:hAnsi="Arial" w:cs="Arial"/>
          <w:sz w:val="22"/>
          <w:szCs w:val="22"/>
        </w:rPr>
      </w:pPr>
      <w:r>
        <w:rPr>
          <w:rFonts w:ascii="Arial" w:hAnsi="Arial" w:cs="Arial"/>
          <w:sz w:val="22"/>
          <w:szCs w:val="22"/>
        </w:rPr>
        <w:t xml:space="preserve">Kupoprodajna cijena je ugovorena kao </w:t>
      </w:r>
      <w:r>
        <w:rPr>
          <w:rFonts w:ascii="Arial" w:hAnsi="Arial" w:cs="Arial"/>
          <w:bCs/>
          <w:sz w:val="22"/>
          <w:szCs w:val="22"/>
        </w:rPr>
        <w:t>konačna i nepromjenjiva</w:t>
      </w:r>
      <w:r>
        <w:rPr>
          <w:rFonts w:ascii="Arial" w:hAnsi="Arial" w:cs="Arial"/>
          <w:sz w:val="22"/>
          <w:szCs w:val="22"/>
        </w:rPr>
        <w:t xml:space="preserve">. </w:t>
      </w:r>
    </w:p>
    <w:p w:rsidR="009D389C" w:rsidRDefault="009D389C" w:rsidP="009D389C">
      <w:pPr>
        <w:pStyle w:val="Bodytekst"/>
        <w:numPr>
          <w:ilvl w:val="0"/>
          <w:numId w:val="2"/>
        </w:numPr>
        <w:rPr>
          <w:sz w:val="22"/>
          <w:szCs w:val="22"/>
        </w:rPr>
      </w:pPr>
      <w:r>
        <w:rPr>
          <w:sz w:val="22"/>
          <w:szCs w:val="22"/>
        </w:rPr>
        <w:t>Uplatu kupoprodajne cijene kupac će izvršiti jednokratno, a dokaz o plaćanju</w:t>
      </w:r>
    </w:p>
    <w:p w:rsidR="009D389C" w:rsidRDefault="009D389C" w:rsidP="009D389C">
      <w:pPr>
        <w:pStyle w:val="Bodytekst"/>
        <w:ind w:firstLine="0"/>
        <w:rPr>
          <w:sz w:val="22"/>
          <w:szCs w:val="22"/>
        </w:rPr>
      </w:pPr>
      <w:r>
        <w:rPr>
          <w:sz w:val="22"/>
          <w:szCs w:val="22"/>
        </w:rPr>
        <w:t xml:space="preserve">kupoprodajne cijene kupac je dužan podnijeti istovremeno s potpisom predugovora o kupoprodaji nekretnine. </w:t>
      </w:r>
    </w:p>
    <w:p w:rsidR="009D389C" w:rsidRDefault="009D389C" w:rsidP="009D389C">
      <w:pPr>
        <w:pStyle w:val="Bodytekst"/>
        <w:numPr>
          <w:ilvl w:val="0"/>
          <w:numId w:val="2"/>
        </w:numPr>
        <w:rPr>
          <w:color w:val="000000"/>
          <w:sz w:val="22"/>
          <w:szCs w:val="22"/>
        </w:rPr>
      </w:pPr>
      <w:r>
        <w:rPr>
          <w:color w:val="000000"/>
          <w:sz w:val="22"/>
          <w:szCs w:val="22"/>
        </w:rPr>
        <w:t xml:space="preserve">Plaćena jamčevina u iznosu od </w:t>
      </w:r>
      <w:r>
        <w:rPr>
          <w:sz w:val="22"/>
          <w:szCs w:val="22"/>
        </w:rPr>
        <w:t>7.193,95 EUR</w:t>
      </w:r>
      <w:r>
        <w:rPr>
          <w:color w:val="000000"/>
          <w:sz w:val="22"/>
          <w:szCs w:val="22"/>
        </w:rPr>
        <w:t xml:space="preserve"> uračunava se u ugovorenu cijenu kao</w:t>
      </w:r>
    </w:p>
    <w:p w:rsidR="009D389C" w:rsidRDefault="009D389C" w:rsidP="009D389C">
      <w:pPr>
        <w:pStyle w:val="Bodytekst"/>
        <w:ind w:firstLine="0"/>
        <w:rPr>
          <w:color w:val="000000"/>
          <w:sz w:val="22"/>
          <w:szCs w:val="22"/>
        </w:rPr>
      </w:pPr>
      <w:r>
        <w:rPr>
          <w:color w:val="000000"/>
          <w:sz w:val="22"/>
          <w:szCs w:val="22"/>
        </w:rPr>
        <w:t xml:space="preserve">unaprijed plaćen dio. Ostatak za uplatu kupoprodajne cijene iznosi </w:t>
      </w:r>
      <w:r>
        <w:rPr>
          <w:b/>
          <w:color w:val="000000"/>
          <w:sz w:val="22"/>
          <w:szCs w:val="22"/>
        </w:rPr>
        <w:t>=136.746,80</w:t>
      </w:r>
      <w:r>
        <w:rPr>
          <w:color w:val="000000"/>
          <w:sz w:val="22"/>
          <w:szCs w:val="22"/>
        </w:rPr>
        <w:t xml:space="preserve">  (slovima:stotridesetšesttisućasedmastočetrdesetšest eura osamdeset centi).</w:t>
      </w:r>
    </w:p>
    <w:p w:rsidR="009D389C" w:rsidRDefault="009D389C" w:rsidP="009D389C">
      <w:pPr>
        <w:pStyle w:val="Bodytekst"/>
        <w:ind w:firstLine="360"/>
        <w:rPr>
          <w:color w:val="000000"/>
          <w:sz w:val="22"/>
          <w:szCs w:val="22"/>
        </w:rPr>
      </w:pPr>
      <w:r>
        <w:rPr>
          <w:color w:val="000000"/>
          <w:sz w:val="22"/>
          <w:szCs w:val="22"/>
        </w:rPr>
        <w:t>Navedeni iznos ostatka za uplatu kupoprodajne cijene, kupac je obvezan uplatiti na uplatni račun Grada Drniša IBAN:</w:t>
      </w:r>
      <w:r>
        <w:rPr>
          <w:b/>
          <w:color w:val="000000"/>
          <w:sz w:val="22"/>
          <w:szCs w:val="22"/>
          <w:u w:val="single"/>
        </w:rPr>
        <w:t>HR6723900011809500006</w:t>
      </w:r>
      <w:r>
        <w:rPr>
          <w:color w:val="000000"/>
          <w:sz w:val="22"/>
          <w:szCs w:val="22"/>
        </w:rPr>
        <w:t xml:space="preserve">, HPB d.d., poziv na broj: </w:t>
      </w:r>
      <w:r>
        <w:rPr>
          <w:b/>
          <w:color w:val="000000"/>
          <w:sz w:val="22"/>
          <w:szCs w:val="22"/>
          <w:u w:val="single"/>
        </w:rPr>
        <w:t>HR68 7757-OIB</w:t>
      </w:r>
      <w:r>
        <w:rPr>
          <w:color w:val="000000"/>
          <w:sz w:val="22"/>
          <w:szCs w:val="22"/>
        </w:rPr>
        <w:t xml:space="preserve"> uplatitelja.</w:t>
      </w:r>
    </w:p>
    <w:p w:rsidR="009D389C" w:rsidRDefault="009D389C" w:rsidP="009D389C">
      <w:pPr>
        <w:numPr>
          <w:ilvl w:val="0"/>
          <w:numId w:val="2"/>
        </w:numPr>
        <w:jc w:val="both"/>
        <w:rPr>
          <w:rFonts w:ascii="Arial" w:hAnsi="Arial" w:cs="Arial"/>
          <w:sz w:val="22"/>
          <w:szCs w:val="22"/>
        </w:rPr>
      </w:pPr>
      <w:r>
        <w:rPr>
          <w:rFonts w:ascii="Arial" w:hAnsi="Arial" w:cs="Arial"/>
          <w:sz w:val="22"/>
          <w:szCs w:val="22"/>
        </w:rPr>
        <w:t>Kao dokaz o plaćenoj kupoprodajnoj cijeni, kupac prilaže potvrdu izdanu od strane</w:t>
      </w:r>
    </w:p>
    <w:p w:rsidR="009D389C" w:rsidRDefault="009D389C" w:rsidP="009D389C">
      <w:pPr>
        <w:jc w:val="both"/>
        <w:rPr>
          <w:rFonts w:ascii="Arial" w:hAnsi="Arial" w:cs="Arial"/>
          <w:sz w:val="22"/>
          <w:szCs w:val="22"/>
        </w:rPr>
      </w:pPr>
      <w:r>
        <w:rPr>
          <w:rFonts w:ascii="Arial" w:hAnsi="Arial" w:cs="Arial"/>
          <w:sz w:val="22"/>
          <w:szCs w:val="22"/>
        </w:rPr>
        <w:t>Upravnog odjela za gospodarstvo, financije i društvene djelatnosti Grada Drniša.</w:t>
      </w:r>
    </w:p>
    <w:p w:rsidR="009D389C" w:rsidRDefault="009D389C" w:rsidP="009D389C">
      <w:pPr>
        <w:jc w:val="both"/>
        <w:rPr>
          <w:rFonts w:ascii="Arial" w:hAnsi="Arial" w:cs="Arial"/>
          <w:sz w:val="22"/>
          <w:szCs w:val="22"/>
        </w:rPr>
      </w:pPr>
      <w:r>
        <w:rPr>
          <w:rFonts w:ascii="Arial" w:hAnsi="Arial" w:cs="Arial"/>
          <w:sz w:val="22"/>
          <w:szCs w:val="22"/>
        </w:rPr>
        <w:t>Kupac i prodavatelj istovremeno potpisuju predugovor o kupoprodaji nekretnine.</w:t>
      </w:r>
    </w:p>
    <w:p w:rsidR="009D389C" w:rsidRDefault="009D389C" w:rsidP="009D389C">
      <w:pPr>
        <w:jc w:val="both"/>
        <w:rPr>
          <w:rFonts w:ascii="Arial" w:hAnsi="Arial" w:cs="Arial"/>
          <w:sz w:val="22"/>
          <w:szCs w:val="22"/>
        </w:rPr>
      </w:pPr>
    </w:p>
    <w:p w:rsidR="009D389C" w:rsidRDefault="009D389C" w:rsidP="009D389C">
      <w:pPr>
        <w:jc w:val="center"/>
        <w:rPr>
          <w:rFonts w:ascii="Arial" w:hAnsi="Arial" w:cs="Arial"/>
          <w:sz w:val="22"/>
          <w:szCs w:val="22"/>
        </w:rPr>
      </w:pPr>
      <w:r>
        <w:rPr>
          <w:rFonts w:ascii="Arial" w:hAnsi="Arial" w:cs="Arial"/>
          <w:sz w:val="22"/>
          <w:szCs w:val="22"/>
        </w:rPr>
        <w:t>Članak 3.</w:t>
      </w:r>
    </w:p>
    <w:p w:rsidR="009D389C" w:rsidRDefault="009D389C" w:rsidP="009D389C">
      <w:pPr>
        <w:pStyle w:val="Bodytekst"/>
        <w:numPr>
          <w:ilvl w:val="0"/>
          <w:numId w:val="3"/>
        </w:numPr>
        <w:rPr>
          <w:color w:val="000000"/>
          <w:sz w:val="22"/>
          <w:szCs w:val="22"/>
        </w:rPr>
      </w:pPr>
      <w:r>
        <w:rPr>
          <w:color w:val="000000"/>
          <w:sz w:val="22"/>
          <w:szCs w:val="22"/>
        </w:rPr>
        <w:t>Kupac je dužan u roku do tridesetšest (36) mjeseci od dana sklapanja ovog predugovora:</w:t>
      </w:r>
    </w:p>
    <w:p w:rsidR="009D389C" w:rsidRDefault="009D389C" w:rsidP="009D389C">
      <w:pPr>
        <w:pStyle w:val="Bodytekst"/>
        <w:numPr>
          <w:ilvl w:val="0"/>
          <w:numId w:val="4"/>
        </w:numPr>
        <w:rPr>
          <w:i/>
          <w:iCs/>
          <w:color w:val="000000"/>
          <w:sz w:val="22"/>
          <w:szCs w:val="22"/>
        </w:rPr>
      </w:pPr>
      <w:r>
        <w:rPr>
          <w:i/>
          <w:iCs/>
          <w:color w:val="000000"/>
          <w:sz w:val="22"/>
          <w:szCs w:val="22"/>
        </w:rPr>
        <w:t xml:space="preserve">pribaviti na svoje ime svu potrebnu dokumentaciju uređenu Zakonom o prostornom uređenju i Zakonom o gradnji za gradnju poslovnog objekta u zoni, </w:t>
      </w:r>
    </w:p>
    <w:p w:rsidR="009D389C" w:rsidRDefault="009D389C" w:rsidP="009D389C">
      <w:pPr>
        <w:pStyle w:val="Bodytekst"/>
        <w:numPr>
          <w:ilvl w:val="0"/>
          <w:numId w:val="4"/>
        </w:numPr>
        <w:rPr>
          <w:i/>
          <w:iCs/>
          <w:color w:val="000000"/>
          <w:sz w:val="22"/>
          <w:szCs w:val="22"/>
        </w:rPr>
      </w:pPr>
      <w:r>
        <w:rPr>
          <w:i/>
          <w:iCs/>
          <w:color w:val="000000"/>
          <w:sz w:val="22"/>
          <w:szCs w:val="22"/>
        </w:rPr>
        <w:t xml:space="preserve">izgraditi poslovni objekt u poduzetničkoj zoni, </w:t>
      </w:r>
    </w:p>
    <w:p w:rsidR="009D389C" w:rsidRDefault="009D389C" w:rsidP="009D389C">
      <w:pPr>
        <w:pStyle w:val="Bodytekst"/>
        <w:numPr>
          <w:ilvl w:val="0"/>
          <w:numId w:val="4"/>
        </w:numPr>
        <w:rPr>
          <w:i/>
          <w:iCs/>
          <w:color w:val="000000"/>
          <w:sz w:val="22"/>
          <w:szCs w:val="22"/>
        </w:rPr>
      </w:pPr>
      <w:r>
        <w:rPr>
          <w:i/>
          <w:iCs/>
          <w:color w:val="000000"/>
          <w:sz w:val="22"/>
          <w:szCs w:val="22"/>
        </w:rPr>
        <w:t xml:space="preserve">započeti s obavljanjem svoje djelatnosti, </w:t>
      </w:r>
    </w:p>
    <w:p w:rsidR="009D389C" w:rsidRDefault="009D389C" w:rsidP="009D389C">
      <w:pPr>
        <w:pStyle w:val="Bodytekst"/>
        <w:numPr>
          <w:ilvl w:val="0"/>
          <w:numId w:val="4"/>
        </w:numPr>
        <w:rPr>
          <w:i/>
          <w:iCs/>
          <w:color w:val="000000"/>
          <w:sz w:val="22"/>
          <w:szCs w:val="22"/>
        </w:rPr>
      </w:pPr>
      <w:r>
        <w:rPr>
          <w:i/>
          <w:iCs/>
          <w:color w:val="000000"/>
          <w:sz w:val="22"/>
          <w:szCs w:val="22"/>
        </w:rPr>
        <w:t>započeti sa zapošljavanjem radnika sukladno navedenom u svom poslovnom planu (sažetku ulaganja).</w:t>
      </w:r>
    </w:p>
    <w:p w:rsidR="009D389C" w:rsidRDefault="009D389C" w:rsidP="009D389C">
      <w:pPr>
        <w:pStyle w:val="Bodytekst"/>
        <w:numPr>
          <w:ilvl w:val="0"/>
          <w:numId w:val="3"/>
        </w:numPr>
        <w:rPr>
          <w:i/>
          <w:iCs/>
          <w:color w:val="000000"/>
          <w:sz w:val="22"/>
          <w:szCs w:val="22"/>
        </w:rPr>
      </w:pPr>
      <w:r>
        <w:rPr>
          <w:color w:val="000000"/>
          <w:sz w:val="22"/>
          <w:szCs w:val="22"/>
        </w:rPr>
        <w:t>U navedenom roku iz točke 1. ovog članka kupac je dužan pribaviti i urednu uporabnu</w:t>
      </w:r>
    </w:p>
    <w:p w:rsidR="009D389C" w:rsidRDefault="009D389C" w:rsidP="009D389C">
      <w:pPr>
        <w:pStyle w:val="Bodytekst"/>
        <w:ind w:firstLine="0"/>
        <w:rPr>
          <w:i/>
          <w:iCs/>
          <w:color w:val="000000"/>
          <w:sz w:val="22"/>
          <w:szCs w:val="22"/>
        </w:rPr>
      </w:pPr>
      <w:r>
        <w:rPr>
          <w:color w:val="000000"/>
          <w:sz w:val="22"/>
          <w:szCs w:val="22"/>
        </w:rPr>
        <w:t>dozvolu za izgrađeno sukladno idejnom projektu i aktu kojim mu se dozvoljava gradnja.</w:t>
      </w:r>
    </w:p>
    <w:p w:rsidR="009D389C" w:rsidRDefault="009D389C" w:rsidP="009D389C">
      <w:pPr>
        <w:pStyle w:val="Bodytekst"/>
        <w:ind w:firstLine="708"/>
        <w:rPr>
          <w:color w:val="000000"/>
          <w:sz w:val="22"/>
          <w:szCs w:val="22"/>
        </w:rPr>
      </w:pPr>
      <w:r>
        <w:rPr>
          <w:color w:val="000000"/>
          <w:sz w:val="22"/>
          <w:szCs w:val="22"/>
        </w:rPr>
        <w:t>Svi rokovi za ispunjenje uvjeta su fiksni.</w:t>
      </w:r>
    </w:p>
    <w:p w:rsidR="009D389C" w:rsidRDefault="009D389C" w:rsidP="009D389C">
      <w:pPr>
        <w:pStyle w:val="Bodytekst"/>
        <w:ind w:firstLine="708"/>
        <w:rPr>
          <w:color w:val="000000"/>
          <w:sz w:val="22"/>
          <w:szCs w:val="22"/>
        </w:rPr>
      </w:pPr>
      <w:r>
        <w:rPr>
          <w:color w:val="000000"/>
          <w:sz w:val="22"/>
          <w:szCs w:val="22"/>
        </w:rPr>
        <w:t>Ispunjenje svih obveza-uvjeta-sa rokovima iz ovog predugovora, sastavni su i bitni uvjet za sklapanja kupoprodajnog ugovora.</w:t>
      </w:r>
    </w:p>
    <w:p w:rsidR="009D389C" w:rsidRDefault="009D389C" w:rsidP="009D389C">
      <w:pPr>
        <w:pStyle w:val="Bodytekst"/>
        <w:ind w:firstLine="708"/>
        <w:rPr>
          <w:color w:val="000000"/>
          <w:sz w:val="22"/>
          <w:szCs w:val="22"/>
        </w:rPr>
      </w:pPr>
      <w:r>
        <w:rPr>
          <w:color w:val="000000"/>
          <w:sz w:val="22"/>
          <w:szCs w:val="22"/>
        </w:rPr>
        <w:t>Neispunjenje obveza i/ili rokova određenih ovim predugovorom, daje za pravo (bez prava prigovora kupca) gradonačelniku Grada Drniša da jednostrano raskine ovaj sklopljeni predugovor te se sklopljeni pravni posao smatra ništavnim.</w:t>
      </w:r>
    </w:p>
    <w:p w:rsidR="009D389C" w:rsidRDefault="009D389C" w:rsidP="009D389C">
      <w:pPr>
        <w:pStyle w:val="Bodytekst"/>
        <w:numPr>
          <w:ilvl w:val="0"/>
          <w:numId w:val="3"/>
        </w:numPr>
        <w:rPr>
          <w:color w:val="000000"/>
          <w:sz w:val="22"/>
          <w:szCs w:val="22"/>
        </w:rPr>
      </w:pPr>
      <w:r>
        <w:rPr>
          <w:color w:val="000000"/>
          <w:sz w:val="22"/>
          <w:szCs w:val="22"/>
        </w:rPr>
        <w:t>U slučaju raskida ovog predugovora zbog neispunjenja obveza kupca, Grad Drniš je</w:t>
      </w:r>
    </w:p>
    <w:p w:rsidR="009D389C" w:rsidRDefault="009D389C" w:rsidP="009D389C">
      <w:pPr>
        <w:pStyle w:val="Bodytekst"/>
        <w:ind w:firstLine="0"/>
        <w:rPr>
          <w:color w:val="000000"/>
          <w:sz w:val="22"/>
          <w:szCs w:val="22"/>
        </w:rPr>
      </w:pPr>
      <w:r>
        <w:rPr>
          <w:color w:val="000000"/>
          <w:sz w:val="22"/>
          <w:szCs w:val="22"/>
        </w:rPr>
        <w:t>obvezan kupcu predmetne nekretnine (parcele) vratiti iznos uplaćen na ime kupoprodajne cijene. Kupac nema pravo na obračun i isplatu kamata na uplaćeni iznos kupoprodajne cijene te nema pravo na bilo kakvu naknadu za uložena sredstva u svezi s izgradnjom na nekretnini.</w:t>
      </w:r>
    </w:p>
    <w:p w:rsidR="009D389C" w:rsidRDefault="009D389C" w:rsidP="009D389C">
      <w:pPr>
        <w:pStyle w:val="Bodytekst"/>
        <w:numPr>
          <w:ilvl w:val="0"/>
          <w:numId w:val="3"/>
        </w:numPr>
        <w:tabs>
          <w:tab w:val="left" w:pos="709"/>
        </w:tabs>
        <w:rPr>
          <w:color w:val="000000"/>
          <w:sz w:val="22"/>
          <w:szCs w:val="22"/>
        </w:rPr>
      </w:pPr>
      <w:r>
        <w:rPr>
          <w:color w:val="000000"/>
          <w:sz w:val="22"/>
          <w:szCs w:val="22"/>
        </w:rPr>
        <w:t>Gradonačelnik Grada Drniša prije jednostranog raskida sklopljenog ovog</w:t>
      </w:r>
    </w:p>
    <w:p w:rsidR="009D389C" w:rsidRDefault="009D389C" w:rsidP="009D389C">
      <w:pPr>
        <w:pStyle w:val="Bodytekst"/>
        <w:tabs>
          <w:tab w:val="left" w:pos="709"/>
        </w:tabs>
        <w:ind w:firstLine="0"/>
        <w:rPr>
          <w:color w:val="000000"/>
          <w:sz w:val="22"/>
          <w:szCs w:val="22"/>
        </w:rPr>
      </w:pPr>
      <w:r>
        <w:rPr>
          <w:color w:val="000000"/>
          <w:sz w:val="22"/>
          <w:szCs w:val="22"/>
        </w:rPr>
        <w:t>predugovora o kupoprodaji nekretnine, to pravo koristit će na način i u postupku kako slijedi:</w:t>
      </w:r>
    </w:p>
    <w:p w:rsidR="009D389C" w:rsidRDefault="009D389C" w:rsidP="009D389C">
      <w:pPr>
        <w:pStyle w:val="Bodytekst"/>
        <w:tabs>
          <w:tab w:val="left" w:pos="709"/>
        </w:tabs>
        <w:ind w:firstLine="0"/>
        <w:rPr>
          <w:color w:val="000000"/>
          <w:sz w:val="22"/>
          <w:szCs w:val="22"/>
        </w:rPr>
      </w:pPr>
    </w:p>
    <w:p w:rsidR="009D389C" w:rsidRDefault="009D389C" w:rsidP="009D389C">
      <w:pPr>
        <w:widowControl w:val="0"/>
        <w:numPr>
          <w:ilvl w:val="2"/>
          <w:numId w:val="5"/>
        </w:numPr>
        <w:shd w:val="clear" w:color="auto" w:fill="FFFFFF"/>
        <w:suppressAutoHyphens w:val="0"/>
        <w:autoSpaceDE w:val="0"/>
        <w:autoSpaceDN w:val="0"/>
        <w:adjustRightInd w:val="0"/>
        <w:spacing w:line="298" w:lineRule="exact"/>
        <w:jc w:val="both"/>
        <w:rPr>
          <w:rFonts w:ascii="Arial" w:hAnsi="Arial" w:cs="Arial"/>
          <w:i/>
          <w:color w:val="000000"/>
          <w:spacing w:val="-7"/>
          <w:sz w:val="22"/>
          <w:szCs w:val="22"/>
        </w:rPr>
      </w:pPr>
      <w:r>
        <w:rPr>
          <w:rFonts w:ascii="Arial" w:hAnsi="Arial" w:cs="Arial"/>
          <w:i/>
          <w:color w:val="000000"/>
          <w:sz w:val="22"/>
          <w:szCs w:val="22"/>
        </w:rPr>
        <w:lastRenderedPageBreak/>
        <w:t xml:space="preserve">Upozorava ponuditelja (natjecatelja) na kršenje predugovorom utvrđenih obveza, te ga poziva da otkloni nastalo </w:t>
      </w:r>
      <w:r>
        <w:rPr>
          <w:rFonts w:ascii="Arial" w:hAnsi="Arial" w:cs="Arial"/>
          <w:i/>
          <w:color w:val="000000"/>
          <w:spacing w:val="-1"/>
          <w:sz w:val="22"/>
          <w:szCs w:val="22"/>
        </w:rPr>
        <w:t xml:space="preserve">kršenje predugovora u roku koji ne može biti kraći od 15 dana niti duži od 30 dana od dana dostave </w:t>
      </w:r>
      <w:r>
        <w:rPr>
          <w:rFonts w:ascii="Arial" w:hAnsi="Arial" w:cs="Arial"/>
          <w:i/>
          <w:color w:val="000000"/>
          <w:sz w:val="22"/>
          <w:szCs w:val="22"/>
        </w:rPr>
        <w:t>pismenog upozorenja;</w:t>
      </w:r>
    </w:p>
    <w:p w:rsidR="009D389C" w:rsidRDefault="009D389C" w:rsidP="009D389C">
      <w:pPr>
        <w:widowControl w:val="0"/>
        <w:numPr>
          <w:ilvl w:val="2"/>
          <w:numId w:val="5"/>
        </w:numPr>
        <w:shd w:val="clear" w:color="auto" w:fill="FFFFFF"/>
        <w:tabs>
          <w:tab w:val="left" w:pos="993"/>
        </w:tabs>
        <w:suppressAutoHyphens w:val="0"/>
        <w:autoSpaceDE w:val="0"/>
        <w:autoSpaceDN w:val="0"/>
        <w:adjustRightInd w:val="0"/>
        <w:spacing w:line="298" w:lineRule="exact"/>
        <w:jc w:val="both"/>
        <w:rPr>
          <w:rFonts w:ascii="Arial" w:hAnsi="Arial" w:cs="Arial"/>
          <w:i/>
          <w:color w:val="000000"/>
          <w:spacing w:val="-7"/>
          <w:sz w:val="22"/>
          <w:szCs w:val="22"/>
        </w:rPr>
      </w:pPr>
      <w:r>
        <w:rPr>
          <w:rFonts w:ascii="Arial" w:hAnsi="Arial" w:cs="Arial"/>
          <w:i/>
          <w:color w:val="000000"/>
          <w:spacing w:val="-1"/>
          <w:sz w:val="22"/>
          <w:szCs w:val="22"/>
        </w:rPr>
        <w:t xml:space="preserve"> </w:t>
      </w:r>
      <w:r>
        <w:rPr>
          <w:rFonts w:ascii="Arial" w:hAnsi="Arial" w:cs="Arial"/>
          <w:i/>
          <w:color w:val="000000"/>
          <w:spacing w:val="-1"/>
          <w:sz w:val="22"/>
          <w:szCs w:val="22"/>
        </w:rPr>
        <w:tab/>
        <w:t>Pismeno upozorenje iz prethodne točke dostavlja se ponuditelju (natjecatelju) putem javnog bilježnika;</w:t>
      </w:r>
    </w:p>
    <w:p w:rsidR="009D389C" w:rsidRDefault="009D389C" w:rsidP="009D389C">
      <w:pPr>
        <w:widowControl w:val="0"/>
        <w:numPr>
          <w:ilvl w:val="2"/>
          <w:numId w:val="5"/>
        </w:numPr>
        <w:shd w:val="clear" w:color="auto" w:fill="FFFFFF"/>
        <w:tabs>
          <w:tab w:val="left" w:pos="720"/>
        </w:tabs>
        <w:suppressAutoHyphens w:val="0"/>
        <w:autoSpaceDE w:val="0"/>
        <w:autoSpaceDN w:val="0"/>
        <w:adjustRightInd w:val="0"/>
        <w:spacing w:line="298" w:lineRule="exact"/>
        <w:jc w:val="both"/>
        <w:rPr>
          <w:rFonts w:ascii="Arial" w:hAnsi="Arial" w:cs="Arial"/>
          <w:i/>
          <w:color w:val="000000"/>
          <w:sz w:val="22"/>
          <w:szCs w:val="22"/>
        </w:rPr>
      </w:pPr>
      <w:r>
        <w:rPr>
          <w:rFonts w:ascii="Arial" w:hAnsi="Arial" w:cs="Arial"/>
          <w:i/>
          <w:color w:val="000000"/>
          <w:sz w:val="22"/>
          <w:szCs w:val="22"/>
        </w:rPr>
        <w:t>Nakon proteka roka za otklanjanje nastalog kršenja predugovora, ako kršenje</w:t>
      </w:r>
    </w:p>
    <w:p w:rsidR="009D389C" w:rsidRDefault="009D389C" w:rsidP="009D389C">
      <w:pPr>
        <w:widowControl w:val="0"/>
        <w:shd w:val="clear" w:color="auto" w:fill="FFFFFF"/>
        <w:tabs>
          <w:tab w:val="left" w:pos="720"/>
        </w:tabs>
        <w:suppressAutoHyphens w:val="0"/>
        <w:autoSpaceDE w:val="0"/>
        <w:autoSpaceDN w:val="0"/>
        <w:adjustRightInd w:val="0"/>
        <w:spacing w:line="298" w:lineRule="exact"/>
        <w:ind w:left="708"/>
        <w:jc w:val="both"/>
        <w:rPr>
          <w:rFonts w:ascii="Arial" w:hAnsi="Arial" w:cs="Arial"/>
          <w:i/>
          <w:color w:val="000000"/>
          <w:sz w:val="22"/>
          <w:szCs w:val="22"/>
        </w:rPr>
      </w:pPr>
      <w:r>
        <w:rPr>
          <w:rFonts w:ascii="Arial" w:hAnsi="Arial" w:cs="Arial"/>
          <w:b/>
          <w:i/>
          <w:color w:val="000000"/>
          <w:sz w:val="22"/>
          <w:szCs w:val="22"/>
        </w:rPr>
        <w:tab/>
      </w:r>
      <w:r>
        <w:rPr>
          <w:rFonts w:ascii="Arial" w:hAnsi="Arial" w:cs="Arial"/>
          <w:b/>
          <w:i/>
          <w:color w:val="000000"/>
          <w:sz w:val="22"/>
          <w:szCs w:val="22"/>
        </w:rPr>
        <w:tab/>
      </w:r>
      <w:r>
        <w:rPr>
          <w:rFonts w:ascii="Arial" w:hAnsi="Arial" w:cs="Arial"/>
          <w:i/>
          <w:color w:val="000000"/>
          <w:sz w:val="22"/>
          <w:szCs w:val="22"/>
        </w:rPr>
        <w:t>predugovora na koje je upozoreno nije otklonjeno, Gradonačelnik Grada Drniša</w:t>
      </w:r>
    </w:p>
    <w:p w:rsidR="009D389C" w:rsidRDefault="009D389C" w:rsidP="009D389C">
      <w:pPr>
        <w:widowControl w:val="0"/>
        <w:shd w:val="clear" w:color="auto" w:fill="FFFFFF"/>
        <w:tabs>
          <w:tab w:val="left" w:pos="720"/>
        </w:tabs>
        <w:suppressAutoHyphens w:val="0"/>
        <w:autoSpaceDE w:val="0"/>
        <w:autoSpaceDN w:val="0"/>
        <w:adjustRightInd w:val="0"/>
        <w:spacing w:line="298" w:lineRule="exact"/>
        <w:ind w:left="708"/>
        <w:jc w:val="both"/>
        <w:rPr>
          <w:rFonts w:ascii="Arial" w:hAnsi="Arial" w:cs="Arial"/>
          <w:i/>
          <w:color w:val="000000"/>
          <w:sz w:val="22"/>
          <w:szCs w:val="22"/>
        </w:rPr>
      </w:pPr>
      <w:r>
        <w:rPr>
          <w:rFonts w:ascii="Arial" w:hAnsi="Arial" w:cs="Arial"/>
          <w:i/>
          <w:color w:val="000000"/>
          <w:sz w:val="22"/>
          <w:szCs w:val="22"/>
        </w:rPr>
        <w:tab/>
      </w:r>
      <w:r>
        <w:rPr>
          <w:rFonts w:ascii="Arial" w:hAnsi="Arial" w:cs="Arial"/>
          <w:i/>
          <w:color w:val="000000"/>
          <w:sz w:val="22"/>
          <w:szCs w:val="22"/>
        </w:rPr>
        <w:tab/>
        <w:t>ponuditelju (natjecatelju) dostavlja izjavu o ispunjenju uvjeta za otkaz</w:t>
      </w:r>
    </w:p>
    <w:p w:rsidR="009D389C" w:rsidRDefault="009D389C" w:rsidP="009D389C">
      <w:pPr>
        <w:widowControl w:val="0"/>
        <w:shd w:val="clear" w:color="auto" w:fill="FFFFFF"/>
        <w:tabs>
          <w:tab w:val="left" w:pos="720"/>
        </w:tabs>
        <w:suppressAutoHyphens w:val="0"/>
        <w:autoSpaceDE w:val="0"/>
        <w:autoSpaceDN w:val="0"/>
        <w:adjustRightInd w:val="0"/>
        <w:spacing w:line="298" w:lineRule="exact"/>
        <w:ind w:left="708"/>
        <w:jc w:val="both"/>
        <w:rPr>
          <w:rFonts w:ascii="Arial" w:hAnsi="Arial" w:cs="Arial"/>
          <w:i/>
          <w:color w:val="000000"/>
          <w:sz w:val="22"/>
          <w:szCs w:val="22"/>
        </w:rPr>
      </w:pPr>
      <w:r>
        <w:rPr>
          <w:rFonts w:ascii="Arial" w:hAnsi="Arial" w:cs="Arial"/>
          <w:i/>
          <w:color w:val="000000"/>
          <w:sz w:val="22"/>
          <w:szCs w:val="22"/>
        </w:rPr>
        <w:tab/>
      </w:r>
      <w:r>
        <w:rPr>
          <w:rFonts w:ascii="Arial" w:hAnsi="Arial" w:cs="Arial"/>
          <w:i/>
          <w:color w:val="000000"/>
          <w:sz w:val="22"/>
          <w:szCs w:val="22"/>
        </w:rPr>
        <w:tab/>
        <w:t>predugovora  i  prestanak prava korištenja (posjeda) zemljišta te prava</w:t>
      </w:r>
    </w:p>
    <w:p w:rsidR="009D389C" w:rsidRDefault="009D389C" w:rsidP="009D389C">
      <w:pPr>
        <w:widowControl w:val="0"/>
        <w:shd w:val="clear" w:color="auto" w:fill="FFFFFF"/>
        <w:tabs>
          <w:tab w:val="left" w:pos="720"/>
        </w:tabs>
        <w:suppressAutoHyphens w:val="0"/>
        <w:autoSpaceDE w:val="0"/>
        <w:autoSpaceDN w:val="0"/>
        <w:adjustRightInd w:val="0"/>
        <w:spacing w:line="298" w:lineRule="exact"/>
        <w:ind w:left="708"/>
        <w:jc w:val="both"/>
        <w:rPr>
          <w:rFonts w:ascii="Arial" w:hAnsi="Arial" w:cs="Arial"/>
          <w:i/>
          <w:color w:val="000000"/>
          <w:sz w:val="22"/>
          <w:szCs w:val="22"/>
        </w:rPr>
      </w:pPr>
      <w:r>
        <w:rPr>
          <w:rFonts w:ascii="Arial" w:hAnsi="Arial" w:cs="Arial"/>
          <w:i/>
          <w:color w:val="000000"/>
          <w:sz w:val="22"/>
          <w:szCs w:val="22"/>
        </w:rPr>
        <w:tab/>
      </w:r>
      <w:r>
        <w:rPr>
          <w:rFonts w:ascii="Arial" w:hAnsi="Arial" w:cs="Arial"/>
          <w:i/>
          <w:color w:val="000000"/>
          <w:sz w:val="22"/>
          <w:szCs w:val="22"/>
        </w:rPr>
        <w:tab/>
        <w:t>vlasništva na nekretnini (objektu) koju je počeo graditi na zemljištu, putem</w:t>
      </w:r>
    </w:p>
    <w:p w:rsidR="009D389C" w:rsidRDefault="009D389C" w:rsidP="009D389C">
      <w:pPr>
        <w:widowControl w:val="0"/>
        <w:shd w:val="clear" w:color="auto" w:fill="FFFFFF"/>
        <w:tabs>
          <w:tab w:val="left" w:pos="720"/>
        </w:tabs>
        <w:suppressAutoHyphens w:val="0"/>
        <w:autoSpaceDE w:val="0"/>
        <w:autoSpaceDN w:val="0"/>
        <w:adjustRightInd w:val="0"/>
        <w:spacing w:line="298" w:lineRule="exact"/>
        <w:ind w:left="708"/>
        <w:jc w:val="both"/>
        <w:rPr>
          <w:rFonts w:ascii="Arial" w:hAnsi="Arial" w:cs="Arial"/>
          <w:i/>
          <w:color w:val="000000"/>
          <w:sz w:val="22"/>
          <w:szCs w:val="22"/>
        </w:rPr>
      </w:pPr>
      <w:r>
        <w:rPr>
          <w:rFonts w:ascii="Arial" w:hAnsi="Arial" w:cs="Arial"/>
          <w:i/>
          <w:color w:val="000000"/>
          <w:sz w:val="22"/>
          <w:szCs w:val="22"/>
        </w:rPr>
        <w:tab/>
      </w:r>
      <w:r>
        <w:rPr>
          <w:rFonts w:ascii="Arial" w:hAnsi="Arial" w:cs="Arial"/>
          <w:i/>
          <w:color w:val="000000"/>
          <w:sz w:val="22"/>
          <w:szCs w:val="22"/>
        </w:rPr>
        <w:tab/>
        <w:t>javnog bilježnika;</w:t>
      </w:r>
    </w:p>
    <w:p w:rsidR="009D389C" w:rsidRDefault="009D389C" w:rsidP="009D389C">
      <w:pPr>
        <w:widowControl w:val="0"/>
        <w:numPr>
          <w:ilvl w:val="2"/>
          <w:numId w:val="5"/>
        </w:numPr>
        <w:shd w:val="clear" w:color="auto" w:fill="FFFFFF"/>
        <w:tabs>
          <w:tab w:val="left" w:pos="720"/>
        </w:tabs>
        <w:suppressAutoHyphens w:val="0"/>
        <w:autoSpaceDE w:val="0"/>
        <w:autoSpaceDN w:val="0"/>
        <w:adjustRightInd w:val="0"/>
        <w:spacing w:line="298" w:lineRule="exact"/>
        <w:jc w:val="both"/>
        <w:rPr>
          <w:rFonts w:ascii="Arial" w:hAnsi="Arial" w:cs="Arial"/>
          <w:i/>
          <w:color w:val="000000"/>
          <w:spacing w:val="-7"/>
          <w:sz w:val="22"/>
          <w:szCs w:val="22"/>
        </w:rPr>
      </w:pPr>
      <w:r>
        <w:rPr>
          <w:rFonts w:ascii="Arial" w:hAnsi="Arial" w:cs="Arial"/>
          <w:i/>
          <w:color w:val="000000"/>
          <w:sz w:val="22"/>
          <w:szCs w:val="22"/>
        </w:rPr>
        <w:t>Danom dostave izjave iz prethodne točke Grad Drniš stječe pravo korištenja (posjeda) zemljišta te pravo vlasništva nad sagrađenim nekretninama na istom, pa je temeljem ovlaštenja iz predugovora Grad Drniš ovlašten zatražiti upis prava vlasništva nad sagrađenom predmetnom nekretninom na svoje ime uz izbris upisa na imenu ponuditelja, na temelju potvrde javnog bilježnika da je istekao rok ili ispunjen uvjet, te otkazan predugovor.</w:t>
      </w:r>
    </w:p>
    <w:p w:rsidR="009D389C" w:rsidRDefault="009D389C" w:rsidP="009D389C">
      <w:pPr>
        <w:pStyle w:val="Bodytekst"/>
        <w:ind w:firstLine="0"/>
        <w:jc w:val="center"/>
        <w:rPr>
          <w:color w:val="000000"/>
          <w:sz w:val="22"/>
          <w:szCs w:val="22"/>
        </w:rPr>
      </w:pPr>
    </w:p>
    <w:p w:rsidR="009D389C" w:rsidRDefault="009D389C" w:rsidP="009D389C">
      <w:pPr>
        <w:pStyle w:val="Bodytekst"/>
        <w:ind w:firstLine="0"/>
        <w:jc w:val="center"/>
        <w:rPr>
          <w:color w:val="000000"/>
          <w:sz w:val="22"/>
          <w:szCs w:val="22"/>
        </w:rPr>
      </w:pPr>
      <w:r>
        <w:rPr>
          <w:color w:val="000000"/>
          <w:sz w:val="22"/>
          <w:szCs w:val="22"/>
        </w:rPr>
        <w:t>Članak 4.</w:t>
      </w:r>
    </w:p>
    <w:p w:rsidR="009D389C" w:rsidRDefault="009D389C" w:rsidP="009D389C">
      <w:pPr>
        <w:pStyle w:val="Bezproreda"/>
        <w:ind w:firstLine="708"/>
        <w:jc w:val="both"/>
        <w:rPr>
          <w:rFonts w:ascii="Arial" w:hAnsi="Arial" w:cs="Arial"/>
          <w:sz w:val="22"/>
          <w:szCs w:val="22"/>
        </w:rPr>
      </w:pPr>
      <w:r>
        <w:rPr>
          <w:rFonts w:ascii="Arial" w:hAnsi="Arial" w:cs="Arial"/>
          <w:sz w:val="22"/>
          <w:szCs w:val="22"/>
        </w:rPr>
        <w:t>Ovim predugovorom kupac i prodavatelj suglasno određuju</w:t>
      </w:r>
      <w:r>
        <w:rPr>
          <w:rFonts w:ascii="Arial" w:hAnsi="Arial" w:cs="Arial"/>
          <w:b/>
          <w:sz w:val="22"/>
          <w:szCs w:val="22"/>
        </w:rPr>
        <w:t xml:space="preserve"> ograničenje prava vlasništva kupca</w:t>
      </w:r>
      <w:r>
        <w:rPr>
          <w:rFonts w:ascii="Arial" w:hAnsi="Arial" w:cs="Arial"/>
          <w:sz w:val="22"/>
          <w:szCs w:val="22"/>
        </w:rPr>
        <w:t xml:space="preserve"> uz istovremeno stjecanje prava korištenja (posjeda) predmetnog zemljišta.</w:t>
      </w:r>
    </w:p>
    <w:p w:rsidR="009D389C" w:rsidRDefault="009D389C" w:rsidP="009D389C">
      <w:pPr>
        <w:pStyle w:val="Bezproreda"/>
        <w:jc w:val="both"/>
        <w:rPr>
          <w:rFonts w:ascii="Arial" w:hAnsi="Arial" w:cs="Arial"/>
          <w:sz w:val="22"/>
          <w:szCs w:val="22"/>
        </w:rPr>
      </w:pPr>
      <w:r>
        <w:rPr>
          <w:rFonts w:ascii="Arial" w:hAnsi="Arial" w:cs="Arial"/>
          <w:sz w:val="22"/>
          <w:szCs w:val="22"/>
        </w:rPr>
        <w:t xml:space="preserve">Ograničenje prava vlasništva kupca na </w:t>
      </w:r>
      <w:r w:rsidRPr="007C4585">
        <w:rPr>
          <w:rFonts w:ascii="Arial" w:hAnsi="Arial"/>
          <w:sz w:val="22"/>
          <w:szCs w:val="22"/>
        </w:rPr>
        <w:t>čest. zem. 2013/224 k.o. Drniš, ZU 3272</w:t>
      </w:r>
      <w:r>
        <w:rPr>
          <w:rFonts w:ascii="Arial" w:hAnsi="Arial" w:cs="Arial"/>
          <w:sz w:val="22"/>
          <w:szCs w:val="22"/>
        </w:rPr>
        <w:t xml:space="preserve">  prestat će protekom roka i neispunjenjem uvjeta, te će ostati vlasništvo Grada Drniša i to:</w:t>
      </w:r>
    </w:p>
    <w:p w:rsidR="009D389C" w:rsidRDefault="009D389C" w:rsidP="009D389C">
      <w:pPr>
        <w:pStyle w:val="Bodytekst"/>
        <w:ind w:left="720" w:firstLine="0"/>
        <w:rPr>
          <w:color w:val="000000"/>
          <w:sz w:val="22"/>
          <w:szCs w:val="22"/>
        </w:rPr>
      </w:pPr>
    </w:p>
    <w:p w:rsidR="009D389C" w:rsidRDefault="009D389C" w:rsidP="009D389C">
      <w:pPr>
        <w:pStyle w:val="Bezproreda"/>
        <w:numPr>
          <w:ilvl w:val="0"/>
          <w:numId w:val="6"/>
        </w:numPr>
        <w:jc w:val="both"/>
        <w:rPr>
          <w:rFonts w:ascii="Arial" w:hAnsi="Arial" w:cs="Arial"/>
          <w:i/>
          <w:color w:val="000000"/>
          <w:sz w:val="22"/>
          <w:szCs w:val="22"/>
        </w:rPr>
      </w:pPr>
      <w:r>
        <w:rPr>
          <w:rFonts w:ascii="Arial" w:hAnsi="Arial" w:cs="Arial"/>
          <w:i/>
          <w:color w:val="000000"/>
          <w:sz w:val="22"/>
          <w:szCs w:val="22"/>
        </w:rPr>
        <w:t>ako u roku od tridesetšest (36) mjeseca od dana sklapanja ovog predugovora kupac nije pribavio akt kojim mu se dozvoljava gradnja,  i ako nije započeo s gradnjom poslovnog objekta, odnosno ako u predugovoru određenom  roku  nije podnio dokaze o ispunjenju navedenih uvjeta;</w:t>
      </w:r>
    </w:p>
    <w:p w:rsidR="009D389C" w:rsidRDefault="009D389C" w:rsidP="009D389C">
      <w:pPr>
        <w:pStyle w:val="Bezproreda"/>
        <w:numPr>
          <w:ilvl w:val="0"/>
          <w:numId w:val="6"/>
        </w:numPr>
        <w:jc w:val="both"/>
        <w:rPr>
          <w:rFonts w:ascii="Arial" w:hAnsi="Arial" w:cs="Arial"/>
          <w:i/>
          <w:color w:val="000000"/>
          <w:sz w:val="22"/>
          <w:szCs w:val="22"/>
        </w:rPr>
      </w:pPr>
      <w:r>
        <w:rPr>
          <w:rFonts w:ascii="Arial" w:hAnsi="Arial" w:cs="Arial"/>
          <w:i/>
          <w:color w:val="000000"/>
          <w:sz w:val="22"/>
          <w:szCs w:val="22"/>
        </w:rPr>
        <w:t>ako u roku od tridesetšest (36) mjeseci od dana sklapanja predugovora ponuditelj nije pribavio urednu uporabnu dozvolu za izgrađeno sukladno idejnom projektu i aktu kojim mu se dozvoljava gradnja i započeo s obavljanjem djelatnosti, odnosno ako u  roku od 36 mjeseci nije podnio dokaze o ispunjenju tog uvjeta;</w:t>
      </w:r>
    </w:p>
    <w:p w:rsidR="009D389C" w:rsidRDefault="009D389C" w:rsidP="009D389C">
      <w:pPr>
        <w:pStyle w:val="Bezproreda"/>
        <w:numPr>
          <w:ilvl w:val="0"/>
          <w:numId w:val="6"/>
        </w:numPr>
        <w:jc w:val="both"/>
        <w:rPr>
          <w:rFonts w:ascii="Arial" w:hAnsi="Arial" w:cs="Arial"/>
          <w:i/>
          <w:color w:val="000000"/>
          <w:sz w:val="22"/>
          <w:szCs w:val="22"/>
        </w:rPr>
      </w:pPr>
      <w:r>
        <w:rPr>
          <w:rFonts w:ascii="Arial" w:hAnsi="Arial" w:cs="Arial"/>
          <w:i/>
          <w:color w:val="000000"/>
          <w:sz w:val="22"/>
          <w:szCs w:val="22"/>
        </w:rPr>
        <w:t>ako u roku od tridesetšest (36) mjeseci od dana sklapanja predugovora ponuditelj nije primio na rad i u izgrađenom poslovnom objektu zaposlio radnike u broju kako je to određeno u investicijskom programu što je preneseno u predugovor i kupoprodajni ugovor, odnosno ako u predugovorom određenom roku nije podnio dokaze o ispunjenju tog uvjeta;</w:t>
      </w:r>
    </w:p>
    <w:p w:rsidR="009D389C" w:rsidRDefault="009D389C" w:rsidP="009D389C">
      <w:pPr>
        <w:pStyle w:val="Bodytekst"/>
        <w:ind w:firstLine="0"/>
        <w:rPr>
          <w:b/>
          <w:color w:val="FF0000"/>
          <w:spacing w:val="-8"/>
          <w:sz w:val="22"/>
          <w:szCs w:val="22"/>
        </w:rPr>
      </w:pPr>
    </w:p>
    <w:p w:rsidR="009D389C" w:rsidRDefault="009D389C" w:rsidP="009D389C">
      <w:pPr>
        <w:pStyle w:val="Bodytekst"/>
        <w:ind w:firstLine="0"/>
        <w:jc w:val="center"/>
        <w:rPr>
          <w:color w:val="000000"/>
          <w:spacing w:val="-8"/>
          <w:sz w:val="22"/>
          <w:szCs w:val="22"/>
        </w:rPr>
      </w:pPr>
      <w:r>
        <w:rPr>
          <w:color w:val="000000"/>
          <w:spacing w:val="-8"/>
          <w:sz w:val="22"/>
          <w:szCs w:val="22"/>
        </w:rPr>
        <w:t>Članak 5.</w:t>
      </w:r>
    </w:p>
    <w:p w:rsidR="009D389C" w:rsidRDefault="009D389C" w:rsidP="009D389C">
      <w:pPr>
        <w:pStyle w:val="Bodytekst"/>
        <w:tabs>
          <w:tab w:val="left" w:pos="709"/>
        </w:tabs>
        <w:ind w:left="360" w:firstLine="0"/>
        <w:rPr>
          <w:color w:val="000000"/>
          <w:sz w:val="22"/>
          <w:szCs w:val="22"/>
        </w:rPr>
      </w:pPr>
      <w:r>
        <w:rPr>
          <w:color w:val="000000"/>
          <w:sz w:val="22"/>
          <w:szCs w:val="22"/>
        </w:rPr>
        <w:tab/>
        <w:t xml:space="preserve">Kupac nije ovlašten temeljem sklopljenog ovog predugovora </w:t>
      </w:r>
      <w:r w:rsidRPr="007C4585">
        <w:rPr>
          <w:sz w:val="22"/>
          <w:szCs w:val="22"/>
        </w:rPr>
        <w:t>čest. zem. 2013/224 k.o. Drniš, ZU 3272</w:t>
      </w:r>
      <w:r>
        <w:rPr>
          <w:color w:val="000000"/>
          <w:sz w:val="22"/>
          <w:szCs w:val="22"/>
        </w:rPr>
        <w:t xml:space="preserve">  površine 6191 m2 otuđiti, hipotekarno opteretiti ili opteretiti bilo kojim pravnim poslom za vrijeme od tridesetšest (36) mjeseci od dana sklapanja predugovora, odnosno za vrijeme do dana sklapanja kupoprodajnog ugovora, što je bitni uvjet pravnog posla.</w:t>
      </w:r>
    </w:p>
    <w:p w:rsidR="009D389C" w:rsidRDefault="009D389C" w:rsidP="009D389C">
      <w:pPr>
        <w:pStyle w:val="Bodytekst"/>
        <w:ind w:firstLine="708"/>
        <w:rPr>
          <w:color w:val="000000"/>
          <w:sz w:val="22"/>
          <w:szCs w:val="22"/>
        </w:rPr>
      </w:pPr>
      <w:r>
        <w:rPr>
          <w:color w:val="000000"/>
          <w:sz w:val="22"/>
          <w:szCs w:val="22"/>
        </w:rPr>
        <w:t>Postupanje kupca protivno zabrani otuđenja ili opterećenja je razlog za jednostrano raskidanje sklopljenog predugovora od strane gradonačelnika Grada Drniša.</w:t>
      </w:r>
    </w:p>
    <w:p w:rsidR="009D389C" w:rsidRDefault="009D389C" w:rsidP="009D389C">
      <w:pPr>
        <w:pStyle w:val="Bodytekst"/>
        <w:ind w:firstLine="0"/>
        <w:rPr>
          <w:b/>
          <w:color w:val="FF0000"/>
          <w:spacing w:val="-8"/>
          <w:sz w:val="22"/>
          <w:szCs w:val="22"/>
        </w:rPr>
      </w:pPr>
    </w:p>
    <w:p w:rsidR="009D389C" w:rsidRDefault="009D389C" w:rsidP="009D389C">
      <w:pPr>
        <w:pStyle w:val="Bodytekst"/>
        <w:ind w:firstLine="0"/>
        <w:jc w:val="center"/>
        <w:rPr>
          <w:color w:val="000000"/>
          <w:spacing w:val="-8"/>
          <w:sz w:val="22"/>
          <w:szCs w:val="22"/>
        </w:rPr>
      </w:pPr>
      <w:r>
        <w:rPr>
          <w:color w:val="000000"/>
          <w:spacing w:val="-8"/>
          <w:sz w:val="22"/>
          <w:szCs w:val="22"/>
        </w:rPr>
        <w:t>Članak 6.</w:t>
      </w:r>
    </w:p>
    <w:p w:rsidR="009D389C" w:rsidRDefault="009D389C" w:rsidP="009D389C">
      <w:pPr>
        <w:pStyle w:val="Bodytekst"/>
        <w:ind w:firstLine="708"/>
        <w:rPr>
          <w:color w:val="000000"/>
          <w:spacing w:val="-8"/>
          <w:sz w:val="22"/>
          <w:szCs w:val="22"/>
        </w:rPr>
      </w:pPr>
      <w:r>
        <w:rPr>
          <w:color w:val="000000"/>
          <w:sz w:val="22"/>
          <w:szCs w:val="22"/>
        </w:rPr>
        <w:t xml:space="preserve">Kupac je ovlašten </w:t>
      </w:r>
      <w:r>
        <w:rPr>
          <w:b/>
          <w:color w:val="000000"/>
          <w:sz w:val="22"/>
          <w:szCs w:val="22"/>
        </w:rPr>
        <w:t>temeljem sklopljenog kupoprodajnog ugovora</w:t>
      </w:r>
      <w:r>
        <w:rPr>
          <w:color w:val="000000"/>
          <w:sz w:val="22"/>
          <w:szCs w:val="22"/>
        </w:rPr>
        <w:t xml:space="preserve"> nakon ispunjenja obveza i rokova utvrđenih u ovom predugovoru, </w:t>
      </w:r>
      <w:r>
        <w:rPr>
          <w:b/>
          <w:color w:val="000000"/>
          <w:sz w:val="22"/>
          <w:szCs w:val="22"/>
        </w:rPr>
        <w:t>zatražiti i postići uknjižbu prava vlasništva</w:t>
      </w:r>
      <w:r>
        <w:rPr>
          <w:color w:val="000000"/>
          <w:sz w:val="22"/>
          <w:szCs w:val="22"/>
        </w:rPr>
        <w:t xml:space="preserve"> nad nekretninom </w:t>
      </w:r>
      <w:r w:rsidRPr="007C4585">
        <w:rPr>
          <w:sz w:val="22"/>
          <w:szCs w:val="22"/>
        </w:rPr>
        <w:t>čest. zem. 2013/224 k.o. Drniš, ZU 3272</w:t>
      </w:r>
      <w:r>
        <w:rPr>
          <w:color w:val="000000"/>
          <w:sz w:val="22"/>
          <w:szCs w:val="22"/>
        </w:rPr>
        <w:t xml:space="preserve">  na svoje ime, uz istovremeni izbris prava vlasništva sa imena Grada Drniša.</w:t>
      </w:r>
    </w:p>
    <w:p w:rsidR="009D389C" w:rsidRDefault="009D389C" w:rsidP="009D389C">
      <w:pPr>
        <w:pStyle w:val="Bodytekst"/>
        <w:tabs>
          <w:tab w:val="left" w:pos="567"/>
        </w:tabs>
        <w:ind w:firstLine="0"/>
        <w:rPr>
          <w:color w:val="FF0000"/>
          <w:sz w:val="22"/>
          <w:szCs w:val="22"/>
        </w:rPr>
      </w:pPr>
    </w:p>
    <w:p w:rsidR="009D389C" w:rsidRDefault="009D389C" w:rsidP="009D389C">
      <w:pPr>
        <w:pStyle w:val="Bezproreda"/>
        <w:jc w:val="center"/>
        <w:rPr>
          <w:rFonts w:ascii="Arial" w:hAnsi="Arial" w:cs="Arial"/>
          <w:sz w:val="22"/>
          <w:szCs w:val="22"/>
        </w:rPr>
      </w:pPr>
      <w:r>
        <w:rPr>
          <w:rFonts w:ascii="Arial" w:hAnsi="Arial" w:cs="Arial"/>
          <w:sz w:val="22"/>
          <w:szCs w:val="22"/>
        </w:rPr>
        <w:t>Članak 7.</w:t>
      </w:r>
    </w:p>
    <w:p w:rsidR="009D389C" w:rsidRDefault="009D389C" w:rsidP="009D389C">
      <w:pPr>
        <w:pStyle w:val="Bezproreda"/>
        <w:numPr>
          <w:ilvl w:val="0"/>
          <w:numId w:val="7"/>
        </w:numPr>
        <w:jc w:val="both"/>
        <w:rPr>
          <w:rFonts w:ascii="Arial" w:hAnsi="Arial" w:cs="Arial"/>
          <w:color w:val="000000"/>
          <w:sz w:val="22"/>
          <w:szCs w:val="22"/>
        </w:rPr>
      </w:pPr>
      <w:r>
        <w:rPr>
          <w:rFonts w:ascii="Arial" w:hAnsi="Arial" w:cs="Arial"/>
          <w:color w:val="000000"/>
          <w:sz w:val="22"/>
          <w:szCs w:val="22"/>
        </w:rPr>
        <w:t xml:space="preserve">Ovim predugovorom o kupoprodaji nekretnine uređuje se klauzula više sile glede </w:t>
      </w:r>
    </w:p>
    <w:p w:rsidR="009D389C" w:rsidRDefault="009D389C" w:rsidP="009D389C">
      <w:pPr>
        <w:pStyle w:val="Bezproreda"/>
        <w:jc w:val="both"/>
        <w:rPr>
          <w:rFonts w:ascii="Arial" w:hAnsi="Arial" w:cs="Arial"/>
          <w:color w:val="000000"/>
          <w:sz w:val="22"/>
          <w:szCs w:val="22"/>
        </w:rPr>
      </w:pPr>
      <w:r>
        <w:rPr>
          <w:rFonts w:ascii="Arial" w:hAnsi="Arial" w:cs="Arial"/>
          <w:color w:val="000000"/>
          <w:sz w:val="22"/>
          <w:szCs w:val="22"/>
        </w:rPr>
        <w:t>ispunjenja ovog predugovora, kao i uvjeti i postupak za primjenu te klauzule, kako slijedi:</w:t>
      </w:r>
    </w:p>
    <w:p w:rsidR="009D389C" w:rsidRDefault="009D389C" w:rsidP="009D389C">
      <w:pPr>
        <w:pStyle w:val="Bezproreda"/>
        <w:jc w:val="both"/>
        <w:rPr>
          <w:rFonts w:ascii="Arial" w:hAnsi="Arial" w:cs="Arial"/>
          <w:color w:val="000000"/>
          <w:sz w:val="22"/>
          <w:szCs w:val="22"/>
        </w:rPr>
      </w:pPr>
    </w:p>
    <w:p w:rsidR="009D389C" w:rsidRDefault="009D389C" w:rsidP="009D389C">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Viša sila je onaj događaj, koji je jednoj ugovornoj stranci uzrokovao ne izvršavanje ugovorne obveze, a koji je izvan te stranke i njene kontrole i koji se ne može pripisati toj ugovornoj strani ili njenoj lošoj vjeri, i koji je nepredvidiv pa je izvršavanje ugovorne obveze učinio nemogućom.</w:t>
      </w:r>
    </w:p>
    <w:p w:rsidR="009D389C" w:rsidRDefault="009D389C" w:rsidP="009D389C">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Viša sila nije događaj koji je izvršenje obveze učinio nezgodnim ili otežanim, pa tako viša sila nije nemogućnost dobivanja potrebnih dozvola, statusne promjene kod stranaka, a nije ni događaj koji je razuman gospodarstvenik mogao predvidjeti i u odnosu na takav događaj mogao predvidjeti i poduzeti obrambene mjere.</w:t>
      </w:r>
    </w:p>
    <w:p w:rsidR="009D389C" w:rsidRDefault="009D389C" w:rsidP="009D389C">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Nema primjene klauzule više sile za ispunjenje obveze plaćanja dospjelih novčanih obveza.</w:t>
      </w:r>
    </w:p>
    <w:p w:rsidR="009D389C" w:rsidRDefault="009D389C" w:rsidP="009D389C">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Strana koja se poziva na višu silu dužna je odmah službeno o tome i nastupu događaja izvijestiti drugu stranu, jer propust obavještavanja ima za posljedicu za nepriznavanje tog događaja.</w:t>
      </w:r>
    </w:p>
    <w:p w:rsidR="009D389C" w:rsidRDefault="009D389C" w:rsidP="009D389C">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Viša sila privremeno za trajanja suspendira obveze izvršavanja obveza iz predugovora od dana službenog obavještavanja.</w:t>
      </w:r>
    </w:p>
    <w:p w:rsidR="009D389C" w:rsidRDefault="009D389C" w:rsidP="009D389C">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Ako suspenzija izvršavanja predugovora uslijed više sile traje duže od 90 dana svaka strana ima pravo jednostrano otkazati ugovor.</w:t>
      </w:r>
    </w:p>
    <w:p w:rsidR="009D389C" w:rsidRDefault="009D389C" w:rsidP="009D389C">
      <w:pPr>
        <w:pStyle w:val="Bezproreda"/>
        <w:numPr>
          <w:ilvl w:val="2"/>
          <w:numId w:val="7"/>
        </w:numPr>
        <w:jc w:val="both"/>
        <w:rPr>
          <w:rFonts w:ascii="Arial" w:hAnsi="Arial" w:cs="Arial"/>
          <w:i/>
          <w:color w:val="000000"/>
          <w:spacing w:val="-6"/>
          <w:sz w:val="22"/>
          <w:szCs w:val="22"/>
        </w:rPr>
      </w:pPr>
      <w:r>
        <w:rPr>
          <w:rFonts w:ascii="Arial" w:hAnsi="Arial" w:cs="Arial"/>
          <w:i/>
          <w:color w:val="000000"/>
          <w:sz w:val="22"/>
          <w:szCs w:val="22"/>
        </w:rPr>
        <w:t>Za slučaj da neka od strana odluči iz razloga u točki 6. jednostrano otkazati predugovor, tada je dužna:</w:t>
      </w:r>
    </w:p>
    <w:p w:rsidR="009D389C" w:rsidRDefault="009D389C" w:rsidP="009D389C">
      <w:pPr>
        <w:pStyle w:val="Bezproreda"/>
        <w:jc w:val="both"/>
        <w:rPr>
          <w:rFonts w:ascii="Arial" w:hAnsi="Arial" w:cs="Arial"/>
          <w:i/>
          <w:color w:val="000000"/>
          <w:sz w:val="22"/>
          <w:szCs w:val="22"/>
        </w:rPr>
      </w:pPr>
    </w:p>
    <w:p w:rsidR="009D389C" w:rsidRDefault="009D389C" w:rsidP="009D389C">
      <w:pPr>
        <w:pStyle w:val="Bezproreda"/>
        <w:numPr>
          <w:ilvl w:val="0"/>
          <w:numId w:val="8"/>
        </w:numPr>
        <w:jc w:val="both"/>
        <w:rPr>
          <w:rFonts w:ascii="Arial" w:hAnsi="Arial" w:cs="Arial"/>
          <w:i/>
          <w:color w:val="000000"/>
          <w:spacing w:val="-9"/>
          <w:sz w:val="22"/>
          <w:szCs w:val="22"/>
        </w:rPr>
      </w:pPr>
      <w:r>
        <w:rPr>
          <w:rFonts w:ascii="Arial" w:hAnsi="Arial" w:cs="Arial"/>
          <w:i/>
          <w:color w:val="000000"/>
          <w:sz w:val="22"/>
          <w:szCs w:val="22"/>
        </w:rPr>
        <w:t>Upozoriti drugu stranku predugovora na korištenje prava na otkaz ugovora, te drugu stranu pozvati da se izjasni o namjeri ispunjenja obveza iz predugovora bez obzira na višu silu u roku koji ne može biti kraći od 15 dana niti duži od 30 dana od dana dostave pismenog upozorenja;</w:t>
      </w:r>
    </w:p>
    <w:p w:rsidR="009D389C" w:rsidRDefault="009D389C" w:rsidP="009D389C">
      <w:pPr>
        <w:pStyle w:val="Bezproreda"/>
        <w:numPr>
          <w:ilvl w:val="0"/>
          <w:numId w:val="8"/>
        </w:numPr>
        <w:jc w:val="both"/>
        <w:rPr>
          <w:rFonts w:ascii="Arial" w:hAnsi="Arial" w:cs="Arial"/>
          <w:i/>
          <w:color w:val="000000"/>
          <w:spacing w:val="-9"/>
          <w:sz w:val="22"/>
          <w:szCs w:val="22"/>
        </w:rPr>
      </w:pPr>
      <w:r>
        <w:rPr>
          <w:rFonts w:ascii="Arial" w:hAnsi="Arial" w:cs="Arial"/>
          <w:i/>
          <w:color w:val="000000"/>
          <w:sz w:val="22"/>
          <w:szCs w:val="22"/>
        </w:rPr>
        <w:t>Pismeno upozorenje iz ove točke pod a) dostavlja se putem javnog bilježnika;</w:t>
      </w:r>
    </w:p>
    <w:p w:rsidR="009D389C" w:rsidRDefault="009D389C" w:rsidP="009D389C">
      <w:pPr>
        <w:pStyle w:val="Bezproreda"/>
        <w:numPr>
          <w:ilvl w:val="0"/>
          <w:numId w:val="8"/>
        </w:numPr>
        <w:jc w:val="both"/>
        <w:rPr>
          <w:rFonts w:ascii="Arial" w:hAnsi="Arial" w:cs="Arial"/>
          <w:i/>
          <w:color w:val="000000"/>
          <w:spacing w:val="-9"/>
          <w:sz w:val="22"/>
          <w:szCs w:val="22"/>
        </w:rPr>
      </w:pPr>
      <w:r>
        <w:rPr>
          <w:rFonts w:ascii="Arial" w:hAnsi="Arial" w:cs="Arial"/>
          <w:i/>
          <w:color w:val="000000"/>
          <w:sz w:val="22"/>
          <w:szCs w:val="22"/>
        </w:rPr>
        <w:t>Nakon proteka roka za izjašnjenje iz ove točke pod a), a nakon što se pozvana strana nije izjasnila za nastavak ispunjenja obveza bez obzira na višu silu u roku koji ne može biti duži od 15 dana od dana izjašnjenja, druga strana ima pravo jednostrano otkazati predugovor i jednostranu izjavu o otkazu predugovora dostaviti drugoj strani putem javnog bilježnika;</w:t>
      </w:r>
    </w:p>
    <w:p w:rsidR="009D389C" w:rsidRDefault="009D389C" w:rsidP="009D389C">
      <w:pPr>
        <w:pStyle w:val="Bezproreda"/>
        <w:numPr>
          <w:ilvl w:val="0"/>
          <w:numId w:val="8"/>
        </w:numPr>
        <w:jc w:val="both"/>
        <w:rPr>
          <w:rFonts w:ascii="Arial" w:hAnsi="Arial" w:cs="Arial"/>
          <w:i/>
          <w:color w:val="000000"/>
          <w:spacing w:val="-9"/>
          <w:sz w:val="22"/>
          <w:szCs w:val="22"/>
        </w:rPr>
      </w:pPr>
      <w:r>
        <w:rPr>
          <w:rFonts w:ascii="Arial" w:hAnsi="Arial" w:cs="Arial"/>
          <w:i/>
          <w:color w:val="000000"/>
          <w:sz w:val="22"/>
          <w:szCs w:val="22"/>
        </w:rPr>
        <w:t>Danom dostave izjave o otkazu predugovora iz ove točke pod c) prestaje ovaj predugovor i tog dana nastupaju sve pravne posljedice otkaza predugovora, a predmetna nekretnina se vraća u posjed i korištenje Gradu Drnišu sa svim poboljšicama, te novosagrađenim nekretninama ili dijelovima nekretnina bez prava kupca na bilo kakvu naknadu.</w:t>
      </w:r>
    </w:p>
    <w:p w:rsidR="009D389C" w:rsidRDefault="009D389C" w:rsidP="009D389C">
      <w:pPr>
        <w:pStyle w:val="Bezproreda"/>
        <w:ind w:firstLine="708"/>
        <w:jc w:val="both"/>
        <w:rPr>
          <w:rFonts w:ascii="Arial" w:hAnsi="Arial" w:cs="Arial"/>
          <w:color w:val="000000"/>
          <w:sz w:val="22"/>
          <w:szCs w:val="22"/>
        </w:rPr>
      </w:pPr>
    </w:p>
    <w:p w:rsidR="009D389C" w:rsidRDefault="009D389C" w:rsidP="009D389C">
      <w:pPr>
        <w:pStyle w:val="Bezproreda"/>
        <w:numPr>
          <w:ilvl w:val="0"/>
          <w:numId w:val="7"/>
        </w:numPr>
        <w:jc w:val="both"/>
        <w:rPr>
          <w:rFonts w:ascii="Arial" w:hAnsi="Arial" w:cs="Arial"/>
          <w:color w:val="000000"/>
          <w:sz w:val="22"/>
          <w:szCs w:val="22"/>
        </w:rPr>
      </w:pPr>
      <w:r>
        <w:rPr>
          <w:rFonts w:ascii="Arial" w:hAnsi="Arial" w:cs="Arial"/>
          <w:color w:val="000000"/>
          <w:sz w:val="22"/>
          <w:szCs w:val="22"/>
        </w:rPr>
        <w:t xml:space="preserve">U svemu ostalom glede više sile, a što nije određeno ovim posebnim uvjetima, ima se </w:t>
      </w:r>
    </w:p>
    <w:p w:rsidR="009D389C" w:rsidRDefault="009D389C" w:rsidP="009D389C">
      <w:pPr>
        <w:pStyle w:val="Bezproreda"/>
        <w:jc w:val="both"/>
        <w:rPr>
          <w:rFonts w:ascii="Arial" w:hAnsi="Arial" w:cs="Arial"/>
          <w:color w:val="000000"/>
          <w:sz w:val="22"/>
          <w:szCs w:val="22"/>
        </w:rPr>
      </w:pPr>
      <w:r>
        <w:rPr>
          <w:rFonts w:ascii="Arial" w:hAnsi="Arial" w:cs="Arial"/>
          <w:color w:val="000000"/>
          <w:sz w:val="22"/>
          <w:szCs w:val="22"/>
        </w:rPr>
        <w:t>primijeniti odredbe Zakona o obveznim odnosima.</w:t>
      </w:r>
    </w:p>
    <w:p w:rsidR="009D389C" w:rsidRDefault="009D389C" w:rsidP="009D389C">
      <w:pPr>
        <w:jc w:val="both"/>
        <w:rPr>
          <w:rFonts w:ascii="Arial" w:hAnsi="Arial" w:cs="Arial"/>
          <w:bCs/>
          <w:color w:val="000000"/>
          <w:sz w:val="22"/>
          <w:szCs w:val="22"/>
        </w:rPr>
      </w:pPr>
    </w:p>
    <w:p w:rsidR="009D389C" w:rsidRDefault="009D389C" w:rsidP="009D389C">
      <w:pPr>
        <w:jc w:val="center"/>
        <w:rPr>
          <w:rFonts w:ascii="Arial" w:hAnsi="Arial" w:cs="Arial"/>
          <w:bCs/>
          <w:sz w:val="22"/>
          <w:szCs w:val="22"/>
        </w:rPr>
      </w:pPr>
      <w:r>
        <w:rPr>
          <w:rFonts w:ascii="Arial" w:hAnsi="Arial" w:cs="Arial"/>
          <w:bCs/>
          <w:sz w:val="22"/>
          <w:szCs w:val="22"/>
        </w:rPr>
        <w:t>Članak 8.</w:t>
      </w:r>
    </w:p>
    <w:p w:rsidR="009D389C" w:rsidRDefault="009D389C" w:rsidP="009D389C">
      <w:pPr>
        <w:pStyle w:val="Bezproreda"/>
        <w:ind w:firstLine="708"/>
        <w:jc w:val="both"/>
        <w:rPr>
          <w:rFonts w:ascii="Arial" w:hAnsi="Arial" w:cs="Arial"/>
          <w:sz w:val="22"/>
          <w:szCs w:val="22"/>
        </w:rPr>
      </w:pPr>
      <w:r>
        <w:rPr>
          <w:rFonts w:ascii="Arial" w:hAnsi="Arial" w:cs="Arial"/>
          <w:sz w:val="22"/>
          <w:szCs w:val="22"/>
        </w:rPr>
        <w:t xml:space="preserve">Gradsko Vijeće Grada Drniša svojom Odlukom („Službeni glasnik Grada Drniša“ broj </w:t>
      </w:r>
    </w:p>
    <w:p w:rsidR="009D389C" w:rsidRDefault="009D389C" w:rsidP="009D389C">
      <w:pPr>
        <w:pStyle w:val="Bezproreda"/>
        <w:ind w:firstLine="708"/>
        <w:jc w:val="both"/>
        <w:rPr>
          <w:rFonts w:ascii="Arial" w:hAnsi="Arial"/>
          <w:sz w:val="22"/>
          <w:szCs w:val="22"/>
        </w:rPr>
      </w:pPr>
      <w:r>
        <w:rPr>
          <w:rFonts w:ascii="Arial" w:hAnsi="Arial" w:cs="Arial"/>
          <w:sz w:val="22"/>
          <w:szCs w:val="22"/>
        </w:rPr>
        <w:t xml:space="preserve">     /25 od      2025. godine) dalo je suglasnost gradonačelniku Grada Drniša za sklapanje i potpis predugovora s najpovoljnijim ponuditeljem za </w:t>
      </w:r>
      <w:r w:rsidRPr="007C4585">
        <w:rPr>
          <w:rFonts w:ascii="Arial" w:hAnsi="Arial"/>
          <w:sz w:val="22"/>
          <w:szCs w:val="22"/>
        </w:rPr>
        <w:t>čest. zem. 2013/224 k.o. Drniš, ZU 3272</w:t>
      </w:r>
      <w:r>
        <w:rPr>
          <w:rFonts w:ascii="Arial" w:hAnsi="Arial" w:cs="Arial"/>
          <w:sz w:val="22"/>
          <w:szCs w:val="22"/>
        </w:rPr>
        <w:t xml:space="preserve"> </w:t>
      </w:r>
      <w:r>
        <w:rPr>
          <w:rFonts w:ascii="Arial" w:hAnsi="Arial"/>
          <w:sz w:val="22"/>
          <w:szCs w:val="22"/>
        </w:rPr>
        <w:t xml:space="preserve">nakon što je u cijelosti uplatio kupoprodajnu cijenu čime kupac stječe pravo korištenja (posjeda) dotične nekretnine, te je obvezan u roku iz Odluke o raspolaganju i upravljanju imovinom u vlasništvu Grada Drniša </w:t>
      </w:r>
      <w:r>
        <w:rPr>
          <w:rFonts w:ascii="Arial" w:hAnsi="Arial" w:cs="Arial"/>
          <w:i/>
          <w:sz w:val="22"/>
          <w:szCs w:val="22"/>
        </w:rPr>
        <w:t>(„Službeni vjesnik Šibensko-kninske županije“, broj 06/10, 05/11 i „Službeni glasnik Grada Drniša“, broj 04/15, 05/15 i 1/16</w:t>
      </w:r>
      <w:r>
        <w:rPr>
          <w:rFonts w:ascii="Arial" w:hAnsi="Arial" w:cs="Arial"/>
          <w:sz w:val="22"/>
          <w:szCs w:val="22"/>
        </w:rPr>
        <w:t>)</w:t>
      </w:r>
      <w:r>
        <w:rPr>
          <w:rFonts w:ascii="Arial" w:hAnsi="Arial"/>
          <w:sz w:val="22"/>
          <w:szCs w:val="22"/>
        </w:rPr>
        <w:t>:</w:t>
      </w:r>
    </w:p>
    <w:p w:rsidR="009D389C" w:rsidRDefault="009D389C" w:rsidP="009D389C">
      <w:pPr>
        <w:pStyle w:val="Bezproreda"/>
        <w:ind w:firstLine="720"/>
        <w:jc w:val="both"/>
      </w:pPr>
    </w:p>
    <w:p w:rsidR="009D389C" w:rsidRDefault="009D389C" w:rsidP="009D389C">
      <w:pPr>
        <w:pStyle w:val="Bodytekst"/>
        <w:numPr>
          <w:ilvl w:val="0"/>
          <w:numId w:val="9"/>
        </w:numPr>
        <w:tabs>
          <w:tab w:val="left" w:pos="709"/>
        </w:tabs>
        <w:suppressAutoHyphens/>
        <w:adjustRightInd/>
        <w:textAlignment w:val="baseline"/>
        <w:rPr>
          <w:sz w:val="22"/>
          <w:szCs w:val="22"/>
        </w:rPr>
      </w:pPr>
      <w:r>
        <w:rPr>
          <w:sz w:val="22"/>
          <w:szCs w:val="22"/>
        </w:rPr>
        <w:lastRenderedPageBreak/>
        <w:t>pribaviti odgovarajući akt propisan Zakonom o prostornom uređenju i Zakonom o gradnji,</w:t>
      </w:r>
    </w:p>
    <w:p w:rsidR="009D389C" w:rsidRDefault="009D389C" w:rsidP="009D389C">
      <w:pPr>
        <w:pStyle w:val="Bodytekst"/>
        <w:numPr>
          <w:ilvl w:val="0"/>
          <w:numId w:val="9"/>
        </w:numPr>
        <w:tabs>
          <w:tab w:val="left" w:pos="709"/>
        </w:tabs>
        <w:suppressAutoHyphens/>
        <w:adjustRightInd/>
        <w:textAlignment w:val="baseline"/>
        <w:rPr>
          <w:sz w:val="22"/>
          <w:szCs w:val="22"/>
        </w:rPr>
      </w:pPr>
      <w:r>
        <w:rPr>
          <w:sz w:val="22"/>
          <w:szCs w:val="22"/>
        </w:rPr>
        <w:t>dobiti posebni katastarski broj,</w:t>
      </w:r>
    </w:p>
    <w:p w:rsidR="009D389C" w:rsidRDefault="009D389C" w:rsidP="009D389C">
      <w:pPr>
        <w:pStyle w:val="Bodytekst"/>
        <w:numPr>
          <w:ilvl w:val="0"/>
          <w:numId w:val="9"/>
        </w:numPr>
        <w:tabs>
          <w:tab w:val="left" w:pos="709"/>
        </w:tabs>
        <w:suppressAutoHyphens/>
        <w:adjustRightInd/>
        <w:textAlignment w:val="baseline"/>
        <w:rPr>
          <w:sz w:val="22"/>
          <w:szCs w:val="22"/>
        </w:rPr>
      </w:pPr>
      <w:r>
        <w:rPr>
          <w:sz w:val="22"/>
          <w:szCs w:val="22"/>
        </w:rPr>
        <w:t>izgraditi poslovni objekt, te</w:t>
      </w:r>
    </w:p>
    <w:p w:rsidR="009D389C" w:rsidRDefault="009D389C" w:rsidP="009D389C">
      <w:pPr>
        <w:pStyle w:val="Bodytekst"/>
        <w:numPr>
          <w:ilvl w:val="0"/>
          <w:numId w:val="9"/>
        </w:numPr>
        <w:tabs>
          <w:tab w:val="left" w:pos="709"/>
        </w:tabs>
        <w:suppressAutoHyphens/>
        <w:adjustRightInd/>
        <w:textAlignment w:val="baseline"/>
        <w:rPr>
          <w:sz w:val="22"/>
          <w:szCs w:val="22"/>
        </w:rPr>
      </w:pPr>
      <w:r>
        <w:rPr>
          <w:sz w:val="22"/>
          <w:szCs w:val="22"/>
        </w:rPr>
        <w:t>započeti s obavljanjem djelatnosti sukladno svom poslovnom planu.</w:t>
      </w:r>
    </w:p>
    <w:p w:rsidR="009D389C" w:rsidRDefault="009D389C" w:rsidP="009D389C">
      <w:pPr>
        <w:pStyle w:val="Bodytekst"/>
        <w:tabs>
          <w:tab w:val="left" w:pos="709"/>
        </w:tabs>
        <w:ind w:firstLine="0"/>
        <w:rPr>
          <w:sz w:val="22"/>
          <w:szCs w:val="22"/>
        </w:rPr>
      </w:pPr>
    </w:p>
    <w:p w:rsidR="009D389C" w:rsidRDefault="009D389C" w:rsidP="009D389C">
      <w:pPr>
        <w:pStyle w:val="Bodytekst"/>
        <w:tabs>
          <w:tab w:val="left" w:pos="709"/>
        </w:tabs>
        <w:ind w:firstLine="0"/>
        <w:jc w:val="center"/>
        <w:rPr>
          <w:sz w:val="22"/>
          <w:szCs w:val="22"/>
        </w:rPr>
      </w:pPr>
      <w:r>
        <w:rPr>
          <w:sz w:val="22"/>
          <w:szCs w:val="22"/>
        </w:rPr>
        <w:t>Članak 9.</w:t>
      </w:r>
    </w:p>
    <w:p w:rsidR="009D389C" w:rsidRDefault="009D389C" w:rsidP="009D389C">
      <w:pPr>
        <w:pStyle w:val="Bodytekst"/>
        <w:tabs>
          <w:tab w:val="left" w:pos="709"/>
        </w:tabs>
        <w:ind w:firstLine="0"/>
        <w:rPr>
          <w:sz w:val="22"/>
          <w:szCs w:val="22"/>
        </w:rPr>
      </w:pPr>
      <w:r>
        <w:rPr>
          <w:sz w:val="22"/>
          <w:szCs w:val="22"/>
        </w:rPr>
        <w:tab/>
        <w:t xml:space="preserve">Temeljem ovog sklopljenog predugovora kupac </w:t>
      </w:r>
      <w:r>
        <w:rPr>
          <w:b/>
          <w:sz w:val="22"/>
          <w:szCs w:val="22"/>
        </w:rPr>
        <w:t>ne može</w:t>
      </w:r>
      <w:r>
        <w:rPr>
          <w:sz w:val="22"/>
          <w:szCs w:val="22"/>
        </w:rPr>
        <w:t xml:space="preserve"> kod nadležnog Općinskog suda postići uknjižbu prava vlasništva nad predmetnom nekretninom na svoje ime, uz istovremeni izbris prava vlasništva sa imena Grada Drniša, dok ne ispuni sve obveze utvrđene u predugovoru o kupoprodaji nekretnine.</w:t>
      </w:r>
    </w:p>
    <w:p w:rsidR="009D389C" w:rsidRDefault="009D389C" w:rsidP="009D389C">
      <w:pPr>
        <w:pStyle w:val="Bodytekst"/>
        <w:tabs>
          <w:tab w:val="left" w:pos="709"/>
        </w:tabs>
        <w:ind w:firstLine="0"/>
        <w:rPr>
          <w:sz w:val="22"/>
          <w:szCs w:val="22"/>
        </w:rPr>
      </w:pPr>
      <w:r>
        <w:rPr>
          <w:sz w:val="22"/>
          <w:szCs w:val="22"/>
        </w:rPr>
        <w:tab/>
        <w:t xml:space="preserve">Ispunjenjem obveza iz ovog predugovora, gradonačelnik Grada Drniša će u roku od 30 dana s kupcem, sklopiti kupoprodajni ugovor za predmetnu nekretninu (parcelu) u poduzetničkoj zoni u Drnišu radi postizanja uknjižbe prava vlasništva nad predmetnom nekretninom kod nadležnog Općinskog suda, uz izbris prava vlasništva s Grada Drniša. </w:t>
      </w:r>
    </w:p>
    <w:p w:rsidR="009D389C" w:rsidRDefault="009D389C" w:rsidP="009D389C">
      <w:pPr>
        <w:jc w:val="both"/>
        <w:rPr>
          <w:rFonts w:ascii="Arial" w:hAnsi="Arial" w:cs="Arial"/>
          <w:bCs/>
          <w:sz w:val="22"/>
          <w:szCs w:val="22"/>
        </w:rPr>
      </w:pPr>
    </w:p>
    <w:p w:rsidR="009D389C" w:rsidRDefault="009D389C" w:rsidP="009D389C">
      <w:pPr>
        <w:jc w:val="center"/>
        <w:rPr>
          <w:rFonts w:ascii="Arial" w:hAnsi="Arial" w:cs="Arial"/>
          <w:bCs/>
          <w:sz w:val="22"/>
          <w:szCs w:val="22"/>
        </w:rPr>
      </w:pPr>
      <w:r>
        <w:rPr>
          <w:rFonts w:ascii="Arial" w:hAnsi="Arial" w:cs="Arial"/>
          <w:bCs/>
          <w:sz w:val="22"/>
          <w:szCs w:val="22"/>
        </w:rPr>
        <w:t>Članak 10.</w:t>
      </w:r>
    </w:p>
    <w:p w:rsidR="009D389C" w:rsidRDefault="009D389C" w:rsidP="009D389C">
      <w:pPr>
        <w:ind w:firstLine="708"/>
        <w:jc w:val="both"/>
        <w:rPr>
          <w:rFonts w:ascii="Arial" w:hAnsi="Arial" w:cs="Arial"/>
          <w:sz w:val="22"/>
          <w:szCs w:val="22"/>
        </w:rPr>
      </w:pPr>
      <w:r>
        <w:rPr>
          <w:rFonts w:ascii="Arial" w:hAnsi="Arial" w:cs="Arial"/>
          <w:sz w:val="22"/>
          <w:szCs w:val="22"/>
        </w:rPr>
        <w:t>Prodavatelj zaključenjem ovog Predugovora daje suglasnost / punomoć Kupcu da se aktivno legitimira u svim postupcima vezanim za: pribavljanje odgovarajućeg akta propisanog Zakonom o prostornom uređenju i Zakonom o gradnji, provedbu parcelacije u katastarskom operatu i zemljišnim knjigama Općinskog suda u Šibeniku, Posebni zemljišnoknjižni odjel u Drnišu radi dobivanja posebnog katastarskog broja, sve u odnosu na česticu zemljišta koja je predmet kupoprodaje iz članka 2. ovog predugovora.</w:t>
      </w:r>
    </w:p>
    <w:p w:rsidR="009D389C" w:rsidRDefault="009D389C" w:rsidP="009D389C">
      <w:pPr>
        <w:ind w:firstLine="708"/>
        <w:jc w:val="both"/>
        <w:rPr>
          <w:rFonts w:ascii="Arial" w:hAnsi="Arial" w:cs="Arial"/>
          <w:sz w:val="22"/>
          <w:szCs w:val="22"/>
        </w:rPr>
      </w:pPr>
      <w:r>
        <w:rPr>
          <w:rFonts w:ascii="Arial" w:hAnsi="Arial" w:cs="Arial"/>
          <w:sz w:val="22"/>
          <w:szCs w:val="22"/>
        </w:rPr>
        <w:t>Prodavatelj je obvezan u roku od 30 dana od zaključenja Predugovora, omogućiti Kupcu nesmetan posjed nekretnine koja je predmet kupoprodaje.</w:t>
      </w:r>
    </w:p>
    <w:p w:rsidR="009D389C" w:rsidRDefault="009D389C" w:rsidP="009D389C">
      <w:pPr>
        <w:ind w:firstLine="708"/>
        <w:jc w:val="both"/>
        <w:rPr>
          <w:rFonts w:ascii="Arial" w:hAnsi="Arial" w:cs="Arial"/>
          <w:b/>
          <w:sz w:val="22"/>
          <w:szCs w:val="22"/>
        </w:rPr>
      </w:pPr>
    </w:p>
    <w:p w:rsidR="009D389C" w:rsidRDefault="009D389C" w:rsidP="009D389C">
      <w:pPr>
        <w:jc w:val="center"/>
        <w:rPr>
          <w:rFonts w:ascii="Arial" w:hAnsi="Arial" w:cs="Arial"/>
          <w:sz w:val="22"/>
          <w:szCs w:val="22"/>
        </w:rPr>
      </w:pPr>
      <w:r>
        <w:rPr>
          <w:rFonts w:ascii="Arial" w:hAnsi="Arial" w:cs="Arial"/>
          <w:sz w:val="22"/>
          <w:szCs w:val="22"/>
        </w:rPr>
        <w:t>Članak 11.</w:t>
      </w:r>
    </w:p>
    <w:p w:rsidR="009D389C" w:rsidRDefault="009D389C" w:rsidP="009D389C">
      <w:pPr>
        <w:ind w:firstLine="708"/>
        <w:jc w:val="both"/>
        <w:rPr>
          <w:rFonts w:ascii="Arial" w:hAnsi="Arial" w:cs="Arial"/>
          <w:sz w:val="22"/>
          <w:szCs w:val="22"/>
        </w:rPr>
      </w:pPr>
      <w:r>
        <w:rPr>
          <w:rFonts w:ascii="Arial" w:hAnsi="Arial" w:cs="Arial"/>
          <w:sz w:val="22"/>
          <w:szCs w:val="22"/>
        </w:rPr>
        <w:t>Ako Kupac koji je ishodio pravomoćni odgovarajući akt za građenje propisan Zakonom o prostornom uređenju i Zakonom o gradnji u roku određenom ovim predugovorom ne zaključi s Prodavateljem osnovni kupoprodajni ugovor, Grad Drniš je ovlašten i aktivno legitimiran, pred tijelima Šibensko-kninske županije, Upravnog odjela za prostorno uređenje podnijeti zahtjev za obnovu postupka te u istom zatražiti poništenje/ukidanje predmetnog akta propisanog Zakonom o prostornom uređenju i Zakonom o gradnji s čime je Kupac suglasan.</w:t>
      </w:r>
    </w:p>
    <w:p w:rsidR="009D389C" w:rsidRDefault="009D389C" w:rsidP="009D389C">
      <w:pPr>
        <w:jc w:val="both"/>
        <w:rPr>
          <w:rFonts w:ascii="Arial" w:hAnsi="Arial" w:cs="Arial"/>
          <w:bCs/>
          <w:sz w:val="22"/>
          <w:szCs w:val="22"/>
        </w:rPr>
      </w:pPr>
    </w:p>
    <w:p w:rsidR="009D389C" w:rsidRDefault="009D389C" w:rsidP="009D389C">
      <w:pPr>
        <w:jc w:val="center"/>
        <w:rPr>
          <w:rFonts w:ascii="Arial" w:hAnsi="Arial" w:cs="Arial"/>
          <w:bCs/>
          <w:sz w:val="22"/>
          <w:szCs w:val="22"/>
        </w:rPr>
      </w:pPr>
      <w:r>
        <w:rPr>
          <w:rFonts w:ascii="Arial" w:hAnsi="Arial" w:cs="Arial"/>
          <w:bCs/>
          <w:sz w:val="22"/>
          <w:szCs w:val="22"/>
        </w:rPr>
        <w:t>Članak 12.</w:t>
      </w:r>
    </w:p>
    <w:p w:rsidR="009D389C" w:rsidRDefault="009D389C" w:rsidP="009D389C">
      <w:pPr>
        <w:ind w:firstLine="708"/>
        <w:jc w:val="both"/>
        <w:rPr>
          <w:rFonts w:ascii="Arial" w:hAnsi="Arial" w:cs="Arial"/>
          <w:sz w:val="22"/>
          <w:szCs w:val="22"/>
        </w:rPr>
      </w:pPr>
      <w:r>
        <w:rPr>
          <w:rFonts w:ascii="Arial" w:hAnsi="Arial" w:cs="Arial"/>
          <w:sz w:val="22"/>
          <w:szCs w:val="22"/>
        </w:rPr>
        <w:t>Osnovnim kupoprodajnim ugovorom iz prethodnog članka predugovorne strane definirat će međusobna prava i obveze, te uvjete, rokove i ograničenja sve u skladu s određenjima predviđenim natječajnom dokumentacijom.</w:t>
      </w:r>
    </w:p>
    <w:p w:rsidR="009D389C" w:rsidRDefault="009D389C" w:rsidP="009D389C">
      <w:pPr>
        <w:jc w:val="both"/>
        <w:rPr>
          <w:rFonts w:ascii="Arial" w:hAnsi="Arial" w:cs="Arial"/>
          <w:sz w:val="22"/>
          <w:szCs w:val="22"/>
        </w:rPr>
      </w:pPr>
    </w:p>
    <w:p w:rsidR="009D389C" w:rsidRDefault="009D389C" w:rsidP="009D389C">
      <w:pPr>
        <w:jc w:val="center"/>
        <w:rPr>
          <w:rFonts w:ascii="Arial" w:hAnsi="Arial" w:cs="Arial"/>
          <w:sz w:val="22"/>
          <w:szCs w:val="22"/>
        </w:rPr>
      </w:pPr>
      <w:r>
        <w:rPr>
          <w:rFonts w:ascii="Arial" w:hAnsi="Arial" w:cs="Arial"/>
          <w:sz w:val="22"/>
          <w:szCs w:val="22"/>
        </w:rPr>
        <w:t>Članak 13.</w:t>
      </w:r>
    </w:p>
    <w:p w:rsidR="009D389C" w:rsidRDefault="009D389C" w:rsidP="009D389C">
      <w:pPr>
        <w:ind w:firstLine="708"/>
        <w:jc w:val="both"/>
        <w:rPr>
          <w:rFonts w:ascii="Arial" w:hAnsi="Arial" w:cs="Arial"/>
          <w:sz w:val="22"/>
          <w:szCs w:val="22"/>
        </w:rPr>
      </w:pPr>
      <w:r>
        <w:rPr>
          <w:rFonts w:ascii="Arial" w:hAnsi="Arial" w:cs="Arial"/>
          <w:sz w:val="22"/>
          <w:szCs w:val="22"/>
        </w:rPr>
        <w:t>Ovaj je Predugovor sastavljen u 2</w:t>
      </w:r>
      <w:r>
        <w:rPr>
          <w:rFonts w:ascii="Arial" w:hAnsi="Arial" w:cs="Arial"/>
          <w:bCs/>
          <w:sz w:val="22"/>
          <w:szCs w:val="22"/>
        </w:rPr>
        <w:t xml:space="preserve"> (dva) </w:t>
      </w:r>
      <w:r>
        <w:rPr>
          <w:rFonts w:ascii="Arial" w:hAnsi="Arial" w:cs="Arial"/>
          <w:sz w:val="22"/>
          <w:szCs w:val="22"/>
        </w:rPr>
        <w:t>istovjetna izvorna primjerka, dok će javni bilježnik za potrebe predugovornih strana javno ovjeriti potreban broj primjerka.</w:t>
      </w:r>
    </w:p>
    <w:p w:rsidR="009D389C" w:rsidRDefault="009D389C" w:rsidP="009D389C">
      <w:pPr>
        <w:jc w:val="both"/>
        <w:rPr>
          <w:rFonts w:ascii="Arial" w:hAnsi="Arial" w:cs="Arial"/>
          <w:sz w:val="22"/>
          <w:szCs w:val="22"/>
        </w:rPr>
      </w:pPr>
    </w:p>
    <w:p w:rsidR="009D389C" w:rsidRDefault="009D389C" w:rsidP="009D389C">
      <w:pPr>
        <w:ind w:firstLine="708"/>
        <w:jc w:val="both"/>
        <w:rPr>
          <w:rFonts w:ascii="Arial" w:hAnsi="Arial" w:cs="Arial"/>
          <w:sz w:val="22"/>
          <w:szCs w:val="22"/>
        </w:rPr>
      </w:pPr>
      <w:r>
        <w:rPr>
          <w:rFonts w:ascii="Arial" w:hAnsi="Arial" w:cs="Arial"/>
          <w:sz w:val="22"/>
          <w:szCs w:val="22"/>
        </w:rPr>
        <w:t>Za slučaj mirno nerješivog spora predugovorne strane dogovaraju nadležnost Općinskog suda u Šibeniku, Stalna služba Drniš.</w:t>
      </w:r>
    </w:p>
    <w:p w:rsidR="009D389C" w:rsidRDefault="009D389C" w:rsidP="009D389C">
      <w:pPr>
        <w:jc w:val="both"/>
        <w:rPr>
          <w:rFonts w:ascii="Arial" w:hAnsi="Arial" w:cs="Arial"/>
          <w:bCs/>
          <w:sz w:val="22"/>
          <w:szCs w:val="22"/>
        </w:rPr>
      </w:pPr>
    </w:p>
    <w:p w:rsidR="009D389C" w:rsidRDefault="009D389C" w:rsidP="009D389C">
      <w:pPr>
        <w:jc w:val="center"/>
        <w:rPr>
          <w:rFonts w:ascii="Arial" w:hAnsi="Arial" w:cs="Arial"/>
          <w:bCs/>
          <w:sz w:val="22"/>
          <w:szCs w:val="22"/>
        </w:rPr>
      </w:pPr>
      <w:r>
        <w:rPr>
          <w:rFonts w:ascii="Arial" w:hAnsi="Arial" w:cs="Arial"/>
          <w:bCs/>
          <w:sz w:val="22"/>
          <w:szCs w:val="22"/>
        </w:rPr>
        <w:t>Članak 14.</w:t>
      </w:r>
    </w:p>
    <w:p w:rsidR="009D389C" w:rsidRDefault="009D389C" w:rsidP="009D389C">
      <w:pPr>
        <w:ind w:firstLine="708"/>
        <w:jc w:val="both"/>
        <w:rPr>
          <w:rFonts w:ascii="Arial" w:hAnsi="Arial" w:cs="Arial"/>
          <w:bCs/>
          <w:sz w:val="22"/>
          <w:szCs w:val="22"/>
        </w:rPr>
      </w:pPr>
      <w:r>
        <w:rPr>
          <w:rFonts w:ascii="Arial" w:hAnsi="Arial" w:cs="Arial"/>
          <w:sz w:val="22"/>
          <w:szCs w:val="22"/>
        </w:rPr>
        <w:t xml:space="preserve">Sve troškove sastavljanja i javne ovjere ovog predugovora snosi </w:t>
      </w:r>
      <w:r>
        <w:rPr>
          <w:rFonts w:ascii="Arial" w:hAnsi="Arial" w:cs="Arial"/>
          <w:bCs/>
          <w:sz w:val="22"/>
          <w:szCs w:val="22"/>
        </w:rPr>
        <w:t>Kupac.</w:t>
      </w:r>
    </w:p>
    <w:p w:rsidR="009D389C" w:rsidRDefault="009D389C" w:rsidP="009D389C">
      <w:pPr>
        <w:jc w:val="both"/>
        <w:rPr>
          <w:rFonts w:ascii="Arial" w:hAnsi="Arial" w:cs="Arial"/>
          <w:bCs/>
          <w:sz w:val="22"/>
          <w:szCs w:val="22"/>
        </w:rPr>
      </w:pPr>
    </w:p>
    <w:p w:rsidR="009D389C" w:rsidRDefault="009D389C" w:rsidP="009D389C">
      <w:pPr>
        <w:jc w:val="center"/>
        <w:rPr>
          <w:rFonts w:ascii="Arial" w:hAnsi="Arial" w:cs="Arial"/>
          <w:bCs/>
          <w:sz w:val="22"/>
          <w:szCs w:val="22"/>
        </w:rPr>
      </w:pPr>
      <w:r>
        <w:rPr>
          <w:rFonts w:ascii="Arial" w:hAnsi="Arial" w:cs="Arial"/>
          <w:bCs/>
          <w:sz w:val="22"/>
          <w:szCs w:val="22"/>
        </w:rPr>
        <w:t>Članak 15.</w:t>
      </w:r>
    </w:p>
    <w:p w:rsidR="009D389C" w:rsidRDefault="009D389C" w:rsidP="009D389C">
      <w:pPr>
        <w:ind w:firstLine="708"/>
        <w:jc w:val="both"/>
        <w:rPr>
          <w:rFonts w:ascii="Arial" w:hAnsi="Arial" w:cs="Arial"/>
          <w:sz w:val="22"/>
          <w:szCs w:val="22"/>
        </w:rPr>
      </w:pPr>
      <w:r>
        <w:rPr>
          <w:rFonts w:ascii="Arial" w:hAnsi="Arial" w:cs="Arial"/>
          <w:sz w:val="22"/>
          <w:szCs w:val="22"/>
        </w:rPr>
        <w:t>Predugovorne strane su suglasne da je u odredbama ovog predugovora sadržana njihova prava i stvarna volja, te ga u znak prihvata vlastoručno potpisuju.</w:t>
      </w:r>
    </w:p>
    <w:p w:rsidR="009D389C" w:rsidRDefault="009D389C" w:rsidP="009D389C">
      <w:pPr>
        <w:jc w:val="both"/>
        <w:rPr>
          <w:rFonts w:ascii="Arial" w:hAnsi="Arial" w:cs="Arial"/>
          <w:sz w:val="22"/>
          <w:szCs w:val="22"/>
        </w:rPr>
      </w:pPr>
    </w:p>
    <w:p w:rsidR="009D389C" w:rsidRDefault="009D389C" w:rsidP="009D389C">
      <w:pPr>
        <w:jc w:val="both"/>
        <w:rPr>
          <w:rFonts w:ascii="Arial" w:hAnsi="Arial" w:cs="Arial"/>
          <w:sz w:val="22"/>
          <w:szCs w:val="22"/>
        </w:rPr>
      </w:pPr>
    </w:p>
    <w:p w:rsidR="009D389C" w:rsidRDefault="009D389C" w:rsidP="009D389C">
      <w:pPr>
        <w:jc w:val="both"/>
        <w:rPr>
          <w:rFonts w:ascii="Arial" w:hAnsi="Arial" w:cs="Arial"/>
          <w:b/>
          <w:sz w:val="22"/>
          <w:szCs w:val="22"/>
        </w:rPr>
      </w:pPr>
      <w:r>
        <w:rPr>
          <w:rFonts w:ascii="Arial" w:hAnsi="Arial" w:cs="Arial"/>
          <w:b/>
          <w:sz w:val="22"/>
          <w:szCs w:val="22"/>
        </w:rPr>
        <w:t xml:space="preserve">PRODAVATELJ:                                                           </w:t>
      </w:r>
      <w:r>
        <w:rPr>
          <w:rFonts w:ascii="Arial" w:hAnsi="Arial" w:cs="Arial"/>
          <w:b/>
          <w:sz w:val="22"/>
          <w:szCs w:val="22"/>
        </w:rPr>
        <w:tab/>
      </w:r>
      <w:r>
        <w:rPr>
          <w:rFonts w:ascii="Arial" w:hAnsi="Arial" w:cs="Arial"/>
          <w:b/>
          <w:sz w:val="22"/>
          <w:szCs w:val="22"/>
        </w:rPr>
        <w:tab/>
        <w:t>KUPAC:</w:t>
      </w:r>
    </w:p>
    <w:p w:rsidR="009D389C" w:rsidRDefault="009D389C" w:rsidP="009D389C">
      <w:pPr>
        <w:jc w:val="both"/>
        <w:rPr>
          <w:rFonts w:ascii="Arial" w:hAnsi="Arial" w:cs="Arial"/>
          <w:sz w:val="22"/>
          <w:szCs w:val="22"/>
        </w:rPr>
      </w:pPr>
      <w:r>
        <w:rPr>
          <w:rFonts w:ascii="Arial" w:hAnsi="Arial" w:cs="Arial"/>
          <w:sz w:val="22"/>
          <w:szCs w:val="22"/>
        </w:rPr>
        <w:lastRenderedPageBreak/>
        <w:t xml:space="preserve">   </w:t>
      </w:r>
      <w:r>
        <w:rPr>
          <w:rFonts w:ascii="Arial" w:hAnsi="Arial" w:cs="Arial"/>
          <w:b/>
          <w:bCs/>
          <w:sz w:val="22"/>
          <w:szCs w:val="22"/>
        </w:rPr>
        <w:t>GRAD DRNIŠ</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rPr>
        <w:t>GRCIĆ GRADNJA d.o.o.</w:t>
      </w:r>
      <w:r>
        <w:rPr>
          <w:rFonts w:ascii="Arial" w:hAnsi="Arial" w:cs="Arial"/>
          <w:sz w:val="22"/>
          <w:szCs w:val="22"/>
        </w:rPr>
        <w:tab/>
      </w:r>
    </w:p>
    <w:p w:rsidR="009D389C" w:rsidRDefault="009D389C" w:rsidP="009D389C">
      <w:pPr>
        <w:jc w:val="both"/>
        <w:rPr>
          <w:rFonts w:ascii="Arial" w:hAnsi="Arial" w:cs="Arial"/>
          <w:sz w:val="22"/>
          <w:szCs w:val="22"/>
        </w:rPr>
      </w:pPr>
      <w:r>
        <w:rPr>
          <w:rFonts w:ascii="Arial" w:hAnsi="Arial" w:cs="Arial"/>
          <w:sz w:val="22"/>
          <w:szCs w:val="22"/>
        </w:rPr>
        <w:t xml:space="preserve">    Gradonačelnik</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Prokurist</w:t>
      </w:r>
    </w:p>
    <w:p w:rsidR="009D389C" w:rsidRDefault="009D389C" w:rsidP="009D389C">
      <w:pPr>
        <w:jc w:val="both"/>
        <w:rPr>
          <w:rFonts w:ascii="Arial" w:hAnsi="Arial" w:cs="Arial"/>
          <w:sz w:val="22"/>
          <w:szCs w:val="22"/>
        </w:rPr>
      </w:pPr>
      <w:r>
        <w:rPr>
          <w:rFonts w:ascii="Arial" w:hAnsi="Arial" w:cs="Arial"/>
          <w:sz w:val="22"/>
          <w:szCs w:val="22"/>
        </w:rPr>
        <w:t>mr.sc. Josip Begonja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Šime Grcić</w:t>
      </w:r>
    </w:p>
    <w:p w:rsidR="009D389C" w:rsidRDefault="009D389C" w:rsidP="009D389C">
      <w:pPr>
        <w:jc w:val="both"/>
        <w:rPr>
          <w:rFonts w:ascii="Arial" w:hAnsi="Arial" w:cs="Arial"/>
          <w:sz w:val="22"/>
          <w:szCs w:val="22"/>
        </w:rPr>
      </w:pPr>
    </w:p>
    <w:p w:rsidR="009D389C" w:rsidRDefault="009D389C" w:rsidP="009D389C">
      <w:pPr>
        <w:jc w:val="both"/>
        <w:rPr>
          <w:rFonts w:ascii="Arial" w:hAnsi="Arial" w:cs="Arial"/>
          <w:sz w:val="22"/>
          <w:szCs w:val="22"/>
        </w:rPr>
      </w:pPr>
      <w:r>
        <w:rPr>
          <w:rFonts w:ascii="Arial" w:hAnsi="Arial" w:cs="Arial"/>
          <w:sz w:val="22"/>
          <w:szCs w:val="22"/>
        </w:rPr>
        <w:t>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w:t>
      </w:r>
    </w:p>
    <w:p w:rsidR="009D389C" w:rsidRDefault="009D389C" w:rsidP="009D389C">
      <w:pPr>
        <w:ind w:left="7080"/>
        <w:jc w:val="both"/>
        <w:rPr>
          <w:rFonts w:ascii="Arial" w:hAnsi="Arial" w:cs="Arial"/>
          <w:sz w:val="22"/>
          <w:szCs w:val="22"/>
        </w:rPr>
      </w:pPr>
    </w:p>
    <w:p w:rsidR="009D389C" w:rsidRDefault="009D389C" w:rsidP="009D389C">
      <w:pPr>
        <w:jc w:val="both"/>
        <w:rPr>
          <w:rFonts w:ascii="Arial" w:hAnsi="Arial" w:cs="Arial"/>
          <w:sz w:val="22"/>
          <w:szCs w:val="22"/>
        </w:rPr>
      </w:pPr>
    </w:p>
    <w:p w:rsidR="009D389C" w:rsidRDefault="009D389C" w:rsidP="009D389C">
      <w:pPr>
        <w:jc w:val="both"/>
        <w:rPr>
          <w:rFonts w:ascii="Arial" w:hAnsi="Arial" w:cs="Arial"/>
          <w:sz w:val="22"/>
          <w:szCs w:val="22"/>
        </w:rPr>
      </w:pPr>
    </w:p>
    <w:p w:rsidR="009D389C" w:rsidRDefault="009D389C" w:rsidP="009D389C">
      <w:pPr>
        <w:ind w:left="7080"/>
        <w:jc w:val="both"/>
        <w:rPr>
          <w:rFonts w:ascii="Arial" w:hAnsi="Arial" w:cs="Arial"/>
          <w:sz w:val="22"/>
          <w:szCs w:val="22"/>
        </w:rPr>
      </w:pPr>
    </w:p>
    <w:p w:rsidR="009D389C" w:rsidRDefault="009D389C" w:rsidP="009D389C">
      <w:pPr>
        <w:jc w:val="both"/>
        <w:rPr>
          <w:rFonts w:ascii="Arial" w:hAnsi="Arial" w:cs="Arial"/>
          <w:sz w:val="22"/>
          <w:szCs w:val="22"/>
        </w:rPr>
      </w:pPr>
      <w:r>
        <w:rPr>
          <w:rFonts w:ascii="Arial" w:hAnsi="Arial" w:cs="Arial"/>
          <w:sz w:val="22"/>
          <w:szCs w:val="22"/>
        </w:rPr>
        <w:t>KLASA: 944-01/24-01/</w:t>
      </w:r>
    </w:p>
    <w:p w:rsidR="009D389C" w:rsidRDefault="009D389C" w:rsidP="009D389C">
      <w:pPr>
        <w:jc w:val="both"/>
        <w:rPr>
          <w:rFonts w:ascii="Arial" w:hAnsi="Arial" w:cs="Arial"/>
          <w:sz w:val="22"/>
          <w:szCs w:val="22"/>
        </w:rPr>
      </w:pPr>
      <w:r>
        <w:rPr>
          <w:rFonts w:ascii="Arial" w:hAnsi="Arial" w:cs="Arial"/>
          <w:sz w:val="22"/>
          <w:szCs w:val="22"/>
        </w:rPr>
        <w:t>URBROJ: 2182-6-25-</w:t>
      </w:r>
    </w:p>
    <w:p w:rsidR="009D389C" w:rsidRDefault="009D389C" w:rsidP="009D389C">
      <w:pPr>
        <w:jc w:val="both"/>
        <w:rPr>
          <w:rFonts w:ascii="Arial" w:hAnsi="Arial" w:cs="Arial"/>
          <w:sz w:val="22"/>
          <w:szCs w:val="22"/>
        </w:rPr>
      </w:pPr>
    </w:p>
    <w:p w:rsidR="009D389C" w:rsidRDefault="009D389C" w:rsidP="009D389C">
      <w:pPr>
        <w:jc w:val="both"/>
        <w:rPr>
          <w:rFonts w:ascii="Arial" w:hAnsi="Arial" w:cs="Arial"/>
          <w:sz w:val="22"/>
          <w:szCs w:val="22"/>
        </w:rPr>
      </w:pPr>
      <w:r>
        <w:rPr>
          <w:rFonts w:ascii="Arial" w:hAnsi="Arial" w:cs="Arial"/>
          <w:sz w:val="22"/>
          <w:szCs w:val="22"/>
        </w:rPr>
        <w:t xml:space="preserve">U Drnišu,  2025. godine                                                                                                                                        </w:t>
      </w:r>
    </w:p>
    <w:p w:rsidR="009D389C" w:rsidRDefault="009D389C" w:rsidP="009D389C">
      <w:pPr>
        <w:jc w:val="both"/>
        <w:rPr>
          <w:rFonts w:ascii="Arial" w:hAnsi="Arial" w:cs="Arial"/>
          <w:sz w:val="22"/>
          <w:szCs w:val="22"/>
        </w:rPr>
      </w:pPr>
    </w:p>
    <w:p w:rsidR="009D389C" w:rsidRDefault="009D389C" w:rsidP="009D389C">
      <w:pPr>
        <w:jc w:val="both"/>
        <w:rPr>
          <w:rFonts w:ascii="Arial" w:hAnsi="Arial" w:cs="Arial"/>
          <w:sz w:val="22"/>
          <w:szCs w:val="22"/>
        </w:rPr>
      </w:pPr>
    </w:p>
    <w:p w:rsidR="009D389C" w:rsidRDefault="009D389C" w:rsidP="009D389C">
      <w:pPr>
        <w:jc w:val="both"/>
        <w:rPr>
          <w:rFonts w:ascii="Arial" w:hAnsi="Arial" w:cs="Arial"/>
          <w:sz w:val="22"/>
          <w:szCs w:val="22"/>
        </w:rPr>
      </w:pPr>
    </w:p>
    <w:p w:rsidR="009D389C" w:rsidRDefault="009D389C" w:rsidP="009D389C">
      <w:pPr>
        <w:pStyle w:val="Tijeloteksta1"/>
        <w:rPr>
          <w:rFonts w:ascii="Arial" w:hAnsi="Arial"/>
          <w:sz w:val="22"/>
          <w:szCs w:val="22"/>
        </w:rPr>
      </w:pPr>
    </w:p>
    <w:p w:rsidR="009D389C" w:rsidRDefault="009D389C" w:rsidP="009D389C">
      <w:pPr>
        <w:pStyle w:val="Tijeloteksta1"/>
        <w:rPr>
          <w:rFonts w:ascii="Arial" w:hAnsi="Arial"/>
          <w:sz w:val="22"/>
          <w:szCs w:val="22"/>
        </w:rPr>
      </w:pPr>
    </w:p>
    <w:p w:rsidR="009D389C" w:rsidRDefault="009D389C" w:rsidP="009D389C">
      <w:pPr>
        <w:jc w:val="both"/>
        <w:rPr>
          <w:rFonts w:ascii="Arial" w:hAnsi="Arial" w:cs="Arial"/>
          <w:color w:val="FF0000"/>
          <w:sz w:val="22"/>
          <w:szCs w:val="22"/>
        </w:rPr>
      </w:pPr>
    </w:p>
    <w:p w:rsidR="009D389C" w:rsidRDefault="009D389C" w:rsidP="009D389C"/>
    <w:p w:rsidR="009D389C" w:rsidRDefault="009D389C"/>
    <w:sectPr w:rsidR="009D38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981" w:rsidRDefault="00691981" w:rsidP="003B15DF">
      <w:r>
        <w:separator/>
      </w:r>
    </w:p>
  </w:endnote>
  <w:endnote w:type="continuationSeparator" w:id="0">
    <w:p w:rsidR="00691981" w:rsidRDefault="00691981" w:rsidP="003B1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981" w:rsidRDefault="00691981" w:rsidP="003B15DF">
      <w:r>
        <w:separator/>
      </w:r>
    </w:p>
  </w:footnote>
  <w:footnote w:type="continuationSeparator" w:id="0">
    <w:p w:rsidR="00691981" w:rsidRDefault="00691981" w:rsidP="003B15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BCC29D9"/>
    <w:multiLevelType w:val="hybridMultilevel"/>
    <w:tmpl w:val="FCAAA590"/>
    <w:lvl w:ilvl="0" w:tplc="7A70B4A2">
      <w:start w:val="1"/>
      <w:numFmt w:val="decimal"/>
      <w:lvlText w:val="%1."/>
      <w:lvlJc w:val="left"/>
      <w:pPr>
        <w:ind w:left="1773" w:hanging="360"/>
      </w:pPr>
    </w:lvl>
    <w:lvl w:ilvl="1" w:tplc="041A0019">
      <w:start w:val="1"/>
      <w:numFmt w:val="lowerLetter"/>
      <w:lvlText w:val="%2."/>
      <w:lvlJc w:val="left"/>
      <w:pPr>
        <w:ind w:left="2145" w:hanging="360"/>
      </w:pPr>
    </w:lvl>
    <w:lvl w:ilvl="2" w:tplc="041A001B">
      <w:start w:val="1"/>
      <w:numFmt w:val="lowerRoman"/>
      <w:lvlText w:val="%3."/>
      <w:lvlJc w:val="right"/>
      <w:pPr>
        <w:ind w:left="2865" w:hanging="180"/>
      </w:pPr>
    </w:lvl>
    <w:lvl w:ilvl="3" w:tplc="041A000F">
      <w:start w:val="1"/>
      <w:numFmt w:val="decimal"/>
      <w:lvlText w:val="%4."/>
      <w:lvlJc w:val="left"/>
      <w:pPr>
        <w:ind w:left="3585" w:hanging="360"/>
      </w:pPr>
    </w:lvl>
    <w:lvl w:ilvl="4" w:tplc="041A0019">
      <w:start w:val="1"/>
      <w:numFmt w:val="lowerLetter"/>
      <w:lvlText w:val="%5."/>
      <w:lvlJc w:val="left"/>
      <w:pPr>
        <w:ind w:left="4305" w:hanging="360"/>
      </w:pPr>
    </w:lvl>
    <w:lvl w:ilvl="5" w:tplc="041A001B">
      <w:start w:val="1"/>
      <w:numFmt w:val="lowerRoman"/>
      <w:lvlText w:val="%6."/>
      <w:lvlJc w:val="right"/>
      <w:pPr>
        <w:ind w:left="5025" w:hanging="180"/>
      </w:pPr>
    </w:lvl>
    <w:lvl w:ilvl="6" w:tplc="041A000F">
      <w:start w:val="1"/>
      <w:numFmt w:val="decimal"/>
      <w:lvlText w:val="%7."/>
      <w:lvlJc w:val="left"/>
      <w:pPr>
        <w:ind w:left="5745" w:hanging="360"/>
      </w:pPr>
    </w:lvl>
    <w:lvl w:ilvl="7" w:tplc="041A0019">
      <w:start w:val="1"/>
      <w:numFmt w:val="lowerLetter"/>
      <w:lvlText w:val="%8."/>
      <w:lvlJc w:val="left"/>
      <w:pPr>
        <w:ind w:left="6465" w:hanging="360"/>
      </w:pPr>
    </w:lvl>
    <w:lvl w:ilvl="8" w:tplc="041A001B">
      <w:start w:val="1"/>
      <w:numFmt w:val="lowerRoman"/>
      <w:lvlText w:val="%9."/>
      <w:lvlJc w:val="right"/>
      <w:pPr>
        <w:ind w:left="7185" w:hanging="180"/>
      </w:pPr>
    </w:lvl>
  </w:abstractNum>
  <w:abstractNum w:abstractNumId="2" w15:restartNumberingAfterBreak="0">
    <w:nsid w:val="420E571F"/>
    <w:multiLevelType w:val="hybridMultilevel"/>
    <w:tmpl w:val="F36AE04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F01293A"/>
    <w:multiLevelType w:val="hybridMultilevel"/>
    <w:tmpl w:val="D4C8AFBE"/>
    <w:lvl w:ilvl="0" w:tplc="78C45664">
      <w:start w:val="1"/>
      <w:numFmt w:val="lowerLetter"/>
      <w:lvlText w:val="%1."/>
      <w:lvlJc w:val="left"/>
      <w:pPr>
        <w:ind w:left="1740" w:hanging="360"/>
      </w:pPr>
      <w:rPr>
        <w:rFonts w:ascii="Arial" w:eastAsia="Times New Roman" w:hAnsi="Arial" w:cs="Arial"/>
      </w:rPr>
    </w:lvl>
    <w:lvl w:ilvl="1" w:tplc="041A0003">
      <w:start w:val="1"/>
      <w:numFmt w:val="bullet"/>
      <w:lvlText w:val="o"/>
      <w:lvlJc w:val="left"/>
      <w:pPr>
        <w:ind w:left="2460" w:hanging="360"/>
      </w:pPr>
      <w:rPr>
        <w:rFonts w:ascii="Courier New" w:hAnsi="Courier New" w:cs="Courier New" w:hint="default"/>
      </w:rPr>
    </w:lvl>
    <w:lvl w:ilvl="2" w:tplc="041A0005">
      <w:start w:val="1"/>
      <w:numFmt w:val="bullet"/>
      <w:lvlText w:val=""/>
      <w:lvlJc w:val="left"/>
      <w:pPr>
        <w:ind w:left="3180" w:hanging="360"/>
      </w:pPr>
      <w:rPr>
        <w:rFonts w:ascii="Wingdings" w:hAnsi="Wingdings" w:hint="default"/>
      </w:rPr>
    </w:lvl>
    <w:lvl w:ilvl="3" w:tplc="041A0001">
      <w:start w:val="1"/>
      <w:numFmt w:val="bullet"/>
      <w:lvlText w:val=""/>
      <w:lvlJc w:val="left"/>
      <w:pPr>
        <w:ind w:left="3900" w:hanging="360"/>
      </w:pPr>
      <w:rPr>
        <w:rFonts w:ascii="Symbol" w:hAnsi="Symbol" w:hint="default"/>
      </w:rPr>
    </w:lvl>
    <w:lvl w:ilvl="4" w:tplc="041A0003">
      <w:start w:val="1"/>
      <w:numFmt w:val="bullet"/>
      <w:lvlText w:val="o"/>
      <w:lvlJc w:val="left"/>
      <w:pPr>
        <w:ind w:left="4620" w:hanging="360"/>
      </w:pPr>
      <w:rPr>
        <w:rFonts w:ascii="Courier New" w:hAnsi="Courier New" w:cs="Courier New" w:hint="default"/>
      </w:rPr>
    </w:lvl>
    <w:lvl w:ilvl="5" w:tplc="041A0005">
      <w:start w:val="1"/>
      <w:numFmt w:val="bullet"/>
      <w:lvlText w:val=""/>
      <w:lvlJc w:val="left"/>
      <w:pPr>
        <w:ind w:left="5340" w:hanging="360"/>
      </w:pPr>
      <w:rPr>
        <w:rFonts w:ascii="Wingdings" w:hAnsi="Wingdings" w:hint="default"/>
      </w:rPr>
    </w:lvl>
    <w:lvl w:ilvl="6" w:tplc="041A0001">
      <w:start w:val="1"/>
      <w:numFmt w:val="bullet"/>
      <w:lvlText w:val=""/>
      <w:lvlJc w:val="left"/>
      <w:pPr>
        <w:ind w:left="6060" w:hanging="360"/>
      </w:pPr>
      <w:rPr>
        <w:rFonts w:ascii="Symbol" w:hAnsi="Symbol" w:hint="default"/>
      </w:rPr>
    </w:lvl>
    <w:lvl w:ilvl="7" w:tplc="041A0003">
      <w:start w:val="1"/>
      <w:numFmt w:val="bullet"/>
      <w:lvlText w:val="o"/>
      <w:lvlJc w:val="left"/>
      <w:pPr>
        <w:ind w:left="6780" w:hanging="360"/>
      </w:pPr>
      <w:rPr>
        <w:rFonts w:ascii="Courier New" w:hAnsi="Courier New" w:cs="Courier New" w:hint="default"/>
      </w:rPr>
    </w:lvl>
    <w:lvl w:ilvl="8" w:tplc="041A0005">
      <w:start w:val="1"/>
      <w:numFmt w:val="bullet"/>
      <w:lvlText w:val=""/>
      <w:lvlJc w:val="left"/>
      <w:pPr>
        <w:ind w:left="7500" w:hanging="360"/>
      </w:pPr>
      <w:rPr>
        <w:rFonts w:ascii="Wingdings" w:hAnsi="Wingdings" w:hint="default"/>
      </w:rPr>
    </w:lvl>
  </w:abstractNum>
  <w:abstractNum w:abstractNumId="4" w15:restartNumberingAfterBreak="0">
    <w:nsid w:val="59862F4D"/>
    <w:multiLevelType w:val="multilevel"/>
    <w:tmpl w:val="46688CD2"/>
    <w:lvl w:ilvl="0">
      <w:start w:val="1"/>
      <w:numFmt w:val="decimal"/>
      <w:lvlText w:val="%1."/>
      <w:lvlJc w:val="left"/>
      <w:pPr>
        <w:ind w:left="660" w:hanging="660"/>
      </w:pPr>
    </w:lvl>
    <w:lvl w:ilvl="1">
      <w:start w:val="11"/>
      <w:numFmt w:val="decimal"/>
      <w:lvlText w:val="%1.%2."/>
      <w:lvlJc w:val="left"/>
      <w:pPr>
        <w:ind w:left="990" w:hanging="660"/>
      </w:pPr>
    </w:lvl>
    <w:lvl w:ilvl="2">
      <w:start w:val="1"/>
      <w:numFmt w:val="decimal"/>
      <w:lvlText w:val="%3."/>
      <w:lvlJc w:val="left"/>
      <w:pPr>
        <w:ind w:left="1380" w:hanging="720"/>
      </w:pPr>
      <w:rPr>
        <w:rFonts w:ascii="Arial" w:eastAsia="Times New Roman" w:hAnsi="Arial" w:cs="Arial"/>
      </w:rPr>
    </w:lvl>
    <w:lvl w:ilvl="3">
      <w:start w:val="1"/>
      <w:numFmt w:val="decimal"/>
      <w:lvlText w:val="%1.%2.%3.%4."/>
      <w:lvlJc w:val="left"/>
      <w:pPr>
        <w:ind w:left="1710" w:hanging="720"/>
      </w:pPr>
    </w:lvl>
    <w:lvl w:ilvl="4">
      <w:start w:val="1"/>
      <w:numFmt w:val="decimal"/>
      <w:lvlText w:val="%1.%2.%3.%4.%5."/>
      <w:lvlJc w:val="left"/>
      <w:pPr>
        <w:ind w:left="2400" w:hanging="1080"/>
      </w:pPr>
    </w:lvl>
    <w:lvl w:ilvl="5">
      <w:start w:val="1"/>
      <w:numFmt w:val="decimal"/>
      <w:lvlText w:val="%1.%2.%3.%4.%5.%6."/>
      <w:lvlJc w:val="left"/>
      <w:pPr>
        <w:ind w:left="2730" w:hanging="1080"/>
      </w:pPr>
    </w:lvl>
    <w:lvl w:ilvl="6">
      <w:start w:val="1"/>
      <w:numFmt w:val="decimal"/>
      <w:lvlText w:val="%1.%2.%3.%4.%5.%6.%7."/>
      <w:lvlJc w:val="left"/>
      <w:pPr>
        <w:ind w:left="3420" w:hanging="1440"/>
      </w:pPr>
    </w:lvl>
    <w:lvl w:ilvl="7">
      <w:start w:val="1"/>
      <w:numFmt w:val="decimal"/>
      <w:lvlText w:val="%1.%2.%3.%4.%5.%6.%7.%8."/>
      <w:lvlJc w:val="left"/>
      <w:pPr>
        <w:ind w:left="3750" w:hanging="1440"/>
      </w:pPr>
    </w:lvl>
    <w:lvl w:ilvl="8">
      <w:start w:val="1"/>
      <w:numFmt w:val="decimal"/>
      <w:lvlText w:val="%1.%2.%3.%4.%5.%6.%7.%8.%9."/>
      <w:lvlJc w:val="left"/>
      <w:pPr>
        <w:ind w:left="4440" w:hanging="1800"/>
      </w:pPr>
    </w:lvl>
  </w:abstractNum>
  <w:abstractNum w:abstractNumId="5" w15:restartNumberingAfterBreak="0">
    <w:nsid w:val="635B7257"/>
    <w:multiLevelType w:val="multilevel"/>
    <w:tmpl w:val="EFC0366E"/>
    <w:lvl w:ilvl="0">
      <w:start w:val="2"/>
      <w:numFmt w:val="decimal"/>
      <w:lvlText w:val="%1."/>
      <w:lvlJc w:val="left"/>
      <w:pPr>
        <w:tabs>
          <w:tab w:val="num" w:pos="660"/>
        </w:tabs>
        <w:ind w:left="660" w:hanging="660"/>
      </w:pPr>
    </w:lvl>
    <w:lvl w:ilvl="1">
      <w:start w:val="10"/>
      <w:numFmt w:val="decimal"/>
      <w:lvlText w:val="%1.%2."/>
      <w:lvlJc w:val="left"/>
      <w:pPr>
        <w:tabs>
          <w:tab w:val="num" w:pos="1014"/>
        </w:tabs>
        <w:ind w:left="1014" w:hanging="660"/>
      </w:pPr>
    </w:lvl>
    <w:lvl w:ilvl="2">
      <w:start w:val="1"/>
      <w:numFmt w:val="bullet"/>
      <w:lvlText w:val=""/>
      <w:lvlJc w:val="left"/>
      <w:pPr>
        <w:tabs>
          <w:tab w:val="num" w:pos="1428"/>
        </w:tabs>
        <w:ind w:left="1428" w:hanging="720"/>
      </w:pPr>
      <w:rPr>
        <w:rFonts w:ascii="Symbol" w:hAnsi="Symbol" w:hint="default"/>
        <w:b/>
      </w:rPr>
    </w:lvl>
    <w:lvl w:ilvl="3">
      <w:start w:val="1"/>
      <w:numFmt w:val="decimal"/>
      <w:lvlText w:val="%1.%2.%3.%4."/>
      <w:lvlJc w:val="left"/>
      <w:pPr>
        <w:tabs>
          <w:tab w:val="num" w:pos="1782"/>
        </w:tabs>
        <w:ind w:left="1782" w:hanging="720"/>
      </w:pPr>
    </w:lvl>
    <w:lvl w:ilvl="4">
      <w:start w:val="1"/>
      <w:numFmt w:val="decimal"/>
      <w:lvlText w:val="%1.%2.%3.%4.%5."/>
      <w:lvlJc w:val="left"/>
      <w:pPr>
        <w:tabs>
          <w:tab w:val="num" w:pos="2496"/>
        </w:tabs>
        <w:ind w:left="2496" w:hanging="1080"/>
      </w:pPr>
    </w:lvl>
    <w:lvl w:ilvl="5">
      <w:start w:val="1"/>
      <w:numFmt w:val="decimal"/>
      <w:lvlText w:val="%1.%2.%3.%4.%5.%6."/>
      <w:lvlJc w:val="left"/>
      <w:pPr>
        <w:tabs>
          <w:tab w:val="num" w:pos="2850"/>
        </w:tabs>
        <w:ind w:left="2850" w:hanging="1080"/>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6" w15:restartNumberingAfterBreak="0">
    <w:nsid w:val="66650883"/>
    <w:multiLevelType w:val="hybridMultilevel"/>
    <w:tmpl w:val="AD9812D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68920845"/>
    <w:multiLevelType w:val="hybridMultilevel"/>
    <w:tmpl w:val="CB341BF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7CAD5EEB"/>
    <w:multiLevelType w:val="hybridMultilevel"/>
    <w:tmpl w:val="5EA2C1E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5"/>
    <w:lvlOverride w:ilvl="0">
      <w:startOverride w:val="2"/>
    </w:lvlOverride>
    <w:lvlOverride w:ilvl="1">
      <w:startOverride w:val="10"/>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D7D"/>
    <w:rsid w:val="00057A7A"/>
    <w:rsid w:val="00070A77"/>
    <w:rsid w:val="00071D7D"/>
    <w:rsid w:val="000B1178"/>
    <w:rsid w:val="00280240"/>
    <w:rsid w:val="0035066D"/>
    <w:rsid w:val="0037526D"/>
    <w:rsid w:val="00380393"/>
    <w:rsid w:val="003B15DF"/>
    <w:rsid w:val="003C75B6"/>
    <w:rsid w:val="003E6713"/>
    <w:rsid w:val="00436552"/>
    <w:rsid w:val="00442AF5"/>
    <w:rsid w:val="00517144"/>
    <w:rsid w:val="005646E9"/>
    <w:rsid w:val="005A6E2D"/>
    <w:rsid w:val="00691981"/>
    <w:rsid w:val="00723FCE"/>
    <w:rsid w:val="00726D9D"/>
    <w:rsid w:val="00767A33"/>
    <w:rsid w:val="007C4585"/>
    <w:rsid w:val="007F6E6E"/>
    <w:rsid w:val="00873F98"/>
    <w:rsid w:val="008B68EC"/>
    <w:rsid w:val="00943419"/>
    <w:rsid w:val="009D389C"/>
    <w:rsid w:val="00A2566D"/>
    <w:rsid w:val="00A7599A"/>
    <w:rsid w:val="00B00B80"/>
    <w:rsid w:val="00BF6A00"/>
    <w:rsid w:val="00CB41A5"/>
    <w:rsid w:val="00CC1A04"/>
    <w:rsid w:val="00D20796"/>
    <w:rsid w:val="00D52A19"/>
    <w:rsid w:val="00E3344D"/>
    <w:rsid w:val="00EF6B31"/>
    <w:rsid w:val="00FE1D0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BE62E-88F7-44D7-BF67-ACB9EAA27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A7A"/>
    <w:pPr>
      <w:suppressAutoHyphens/>
      <w:spacing w:after="0" w:line="240" w:lineRule="auto"/>
    </w:pPr>
    <w:rPr>
      <w:rFonts w:ascii="Times New Roman" w:eastAsia="Times New Roman" w:hAnsi="Times New Roman" w:cs="Times New Roman"/>
      <w:sz w:val="24"/>
      <w:szCs w:val="24"/>
      <w:lang w:eastAsia="zh-CN"/>
    </w:rPr>
  </w:style>
  <w:style w:type="paragraph" w:styleId="Naslov1">
    <w:name w:val="heading 1"/>
    <w:basedOn w:val="Normal"/>
    <w:next w:val="Normal"/>
    <w:link w:val="Naslov1Char"/>
    <w:qFormat/>
    <w:rsid w:val="00057A7A"/>
    <w:pPr>
      <w:keepNext/>
      <w:numPr>
        <w:numId w:val="1"/>
      </w:numPr>
      <w:jc w:val="center"/>
      <w:outlineLvl w:val="0"/>
    </w:pPr>
    <w:rPr>
      <w:rFonts w:ascii="Palatino Linotype" w:hAnsi="Palatino Linotype" w:cs="Palatino Linotype"/>
      <w:sz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057A7A"/>
    <w:rPr>
      <w:rFonts w:ascii="Palatino Linotype" w:eastAsia="Times New Roman" w:hAnsi="Palatino Linotype" w:cs="Palatino Linotype"/>
      <w:sz w:val="32"/>
      <w:szCs w:val="24"/>
      <w:lang w:eastAsia="zh-CN"/>
    </w:rPr>
  </w:style>
  <w:style w:type="paragraph" w:styleId="Tijeloteksta">
    <w:name w:val="Body Text"/>
    <w:basedOn w:val="Normal"/>
    <w:link w:val="TijelotekstaChar"/>
    <w:semiHidden/>
    <w:unhideWhenUsed/>
    <w:rsid w:val="00057A7A"/>
    <w:pPr>
      <w:jc w:val="center"/>
    </w:pPr>
    <w:rPr>
      <w:rFonts w:ascii="Palatino Linotype" w:hAnsi="Palatino Linotype" w:cs="Palatino Linotype"/>
      <w:sz w:val="22"/>
    </w:rPr>
  </w:style>
  <w:style w:type="character" w:customStyle="1" w:styleId="TijelotekstaChar">
    <w:name w:val="Tijelo teksta Char"/>
    <w:basedOn w:val="Zadanifontodlomka"/>
    <w:link w:val="Tijeloteksta"/>
    <w:semiHidden/>
    <w:rsid w:val="00057A7A"/>
    <w:rPr>
      <w:rFonts w:ascii="Palatino Linotype" w:eastAsia="Times New Roman" w:hAnsi="Palatino Linotype" w:cs="Palatino Linotype"/>
      <w:szCs w:val="24"/>
      <w:lang w:eastAsia="zh-CN"/>
    </w:rPr>
  </w:style>
  <w:style w:type="paragraph" w:styleId="Bezproreda">
    <w:name w:val="No Spacing"/>
    <w:uiPriority w:val="1"/>
    <w:qFormat/>
    <w:rsid w:val="00057A7A"/>
    <w:pPr>
      <w:suppressAutoHyphens/>
      <w:spacing w:after="0" w:line="240" w:lineRule="auto"/>
    </w:pPr>
    <w:rPr>
      <w:rFonts w:ascii="Times New Roman" w:eastAsia="Times New Roman" w:hAnsi="Times New Roman" w:cs="Times New Roman"/>
      <w:sz w:val="24"/>
      <w:szCs w:val="24"/>
      <w:lang w:eastAsia="zh-CN"/>
    </w:rPr>
  </w:style>
  <w:style w:type="paragraph" w:customStyle="1" w:styleId="Tijeloteksta31">
    <w:name w:val="Tijelo teksta 31"/>
    <w:basedOn w:val="Normal"/>
    <w:rsid w:val="00057A7A"/>
    <w:pPr>
      <w:jc w:val="both"/>
    </w:pPr>
    <w:rPr>
      <w:rFonts w:ascii="Palatino Linotype" w:hAnsi="Palatino Linotype" w:cs="Palatino Linotype"/>
      <w:sz w:val="22"/>
    </w:rPr>
  </w:style>
  <w:style w:type="paragraph" w:customStyle="1" w:styleId="Default">
    <w:name w:val="Default"/>
    <w:rsid w:val="00057A7A"/>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customStyle="1" w:styleId="BodytekstChar">
    <w:name w:val="Body tekst Char"/>
    <w:link w:val="Bodytekst"/>
    <w:locked/>
    <w:rsid w:val="00057A7A"/>
    <w:rPr>
      <w:rFonts w:ascii="Arial" w:hAnsi="Arial" w:cs="Arial"/>
      <w:sz w:val="24"/>
      <w:szCs w:val="24"/>
    </w:rPr>
  </w:style>
  <w:style w:type="paragraph" w:customStyle="1" w:styleId="Bodytekst">
    <w:name w:val="Body tekst"/>
    <w:basedOn w:val="Normal"/>
    <w:link w:val="BodytekstChar"/>
    <w:rsid w:val="00057A7A"/>
    <w:pPr>
      <w:widowControl w:val="0"/>
      <w:suppressAutoHyphens w:val="0"/>
      <w:autoSpaceDE w:val="0"/>
      <w:autoSpaceDN w:val="0"/>
      <w:adjustRightInd w:val="0"/>
      <w:ind w:firstLine="284"/>
      <w:jc w:val="both"/>
    </w:pPr>
    <w:rPr>
      <w:rFonts w:ascii="Arial" w:eastAsiaTheme="minorHAnsi" w:hAnsi="Arial" w:cs="Arial"/>
      <w:lang w:eastAsia="en-US"/>
    </w:rPr>
  </w:style>
  <w:style w:type="paragraph" w:customStyle="1" w:styleId="Tijeloteksta1">
    <w:name w:val="Tijelo teksta1"/>
    <w:basedOn w:val="Normal"/>
    <w:rsid w:val="00057A7A"/>
    <w:pPr>
      <w:widowControl w:val="0"/>
      <w:suppressAutoHyphens w:val="0"/>
      <w:autoSpaceDE w:val="0"/>
      <w:autoSpaceDN w:val="0"/>
      <w:adjustRightInd w:val="0"/>
      <w:spacing w:before="120"/>
      <w:ind w:firstLine="284"/>
      <w:jc w:val="both"/>
    </w:pPr>
    <w:rPr>
      <w:rFonts w:cs="Arial"/>
      <w:lang w:eastAsia="hr-HR"/>
    </w:rPr>
  </w:style>
  <w:style w:type="paragraph" w:styleId="Zaglavlje">
    <w:name w:val="header"/>
    <w:basedOn w:val="Normal"/>
    <w:link w:val="ZaglavljeChar"/>
    <w:uiPriority w:val="99"/>
    <w:unhideWhenUsed/>
    <w:rsid w:val="003B15DF"/>
    <w:pPr>
      <w:tabs>
        <w:tab w:val="center" w:pos="4536"/>
        <w:tab w:val="right" w:pos="9072"/>
      </w:tabs>
    </w:pPr>
  </w:style>
  <w:style w:type="character" w:customStyle="1" w:styleId="ZaglavljeChar">
    <w:name w:val="Zaglavlje Char"/>
    <w:basedOn w:val="Zadanifontodlomka"/>
    <w:link w:val="Zaglavlje"/>
    <w:uiPriority w:val="99"/>
    <w:rsid w:val="003B15DF"/>
    <w:rPr>
      <w:rFonts w:ascii="Times New Roman" w:eastAsia="Times New Roman" w:hAnsi="Times New Roman" w:cs="Times New Roman"/>
      <w:sz w:val="24"/>
      <w:szCs w:val="24"/>
      <w:lang w:eastAsia="zh-CN"/>
    </w:rPr>
  </w:style>
  <w:style w:type="paragraph" w:styleId="Podnoje">
    <w:name w:val="footer"/>
    <w:basedOn w:val="Normal"/>
    <w:link w:val="PodnojeChar"/>
    <w:uiPriority w:val="99"/>
    <w:unhideWhenUsed/>
    <w:rsid w:val="003B15DF"/>
    <w:pPr>
      <w:tabs>
        <w:tab w:val="center" w:pos="4536"/>
        <w:tab w:val="right" w:pos="9072"/>
      </w:tabs>
    </w:pPr>
  </w:style>
  <w:style w:type="character" w:customStyle="1" w:styleId="PodnojeChar">
    <w:name w:val="Podnožje Char"/>
    <w:basedOn w:val="Zadanifontodlomka"/>
    <w:link w:val="Podnoje"/>
    <w:uiPriority w:val="99"/>
    <w:rsid w:val="003B15DF"/>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7409">
      <w:bodyDiv w:val="1"/>
      <w:marLeft w:val="0"/>
      <w:marRight w:val="0"/>
      <w:marTop w:val="0"/>
      <w:marBottom w:val="0"/>
      <w:divBdr>
        <w:top w:val="none" w:sz="0" w:space="0" w:color="auto"/>
        <w:left w:val="none" w:sz="0" w:space="0" w:color="auto"/>
        <w:bottom w:val="none" w:sz="0" w:space="0" w:color="auto"/>
        <w:right w:val="none" w:sz="0" w:space="0" w:color="auto"/>
      </w:divBdr>
    </w:div>
    <w:div w:id="397559557">
      <w:bodyDiv w:val="1"/>
      <w:marLeft w:val="0"/>
      <w:marRight w:val="0"/>
      <w:marTop w:val="0"/>
      <w:marBottom w:val="0"/>
      <w:divBdr>
        <w:top w:val="none" w:sz="0" w:space="0" w:color="auto"/>
        <w:left w:val="none" w:sz="0" w:space="0" w:color="auto"/>
        <w:bottom w:val="none" w:sz="0" w:space="0" w:color="auto"/>
        <w:right w:val="none" w:sz="0" w:space="0" w:color="auto"/>
      </w:divBdr>
    </w:div>
    <w:div w:id="542405560">
      <w:bodyDiv w:val="1"/>
      <w:marLeft w:val="0"/>
      <w:marRight w:val="0"/>
      <w:marTop w:val="0"/>
      <w:marBottom w:val="0"/>
      <w:divBdr>
        <w:top w:val="none" w:sz="0" w:space="0" w:color="auto"/>
        <w:left w:val="none" w:sz="0" w:space="0" w:color="auto"/>
        <w:bottom w:val="none" w:sz="0" w:space="0" w:color="auto"/>
        <w:right w:val="none" w:sz="0" w:space="0" w:color="auto"/>
      </w:divBdr>
    </w:div>
    <w:div w:id="100246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12</Pages>
  <Words>4668</Words>
  <Characters>26610</Characters>
  <Application>Microsoft Office Word</Application>
  <DocSecurity>0</DocSecurity>
  <Lines>221</Lines>
  <Paragraphs>62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Lovrić</dc:creator>
  <cp:keywords/>
  <dc:description/>
  <cp:lastModifiedBy>Marija Lovrić</cp:lastModifiedBy>
  <cp:revision>37</cp:revision>
  <dcterms:created xsi:type="dcterms:W3CDTF">2025-02-11T09:49:00Z</dcterms:created>
  <dcterms:modified xsi:type="dcterms:W3CDTF">2025-02-11T12:15:00Z</dcterms:modified>
</cp:coreProperties>
</file>